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2155" w14:textId="77777777" w:rsidR="000C2E14" w:rsidRDefault="000C2E14" w:rsidP="000C2E14">
      <w:pPr>
        <w:ind w:left="-720" w:firstLine="720"/>
        <w:jc w:val="both"/>
        <w:rPr>
          <w:rFonts w:ascii="Arial" w:hAnsi="Arial" w:cs="Arial"/>
          <w:b/>
          <w:i/>
        </w:rPr>
      </w:pPr>
    </w:p>
    <w:p w14:paraId="206A0EE1" w14:textId="0F85151A" w:rsidR="000C2E14" w:rsidRDefault="000C2E14" w:rsidP="00840607">
      <w:pPr>
        <w:ind w:left="-720" w:firstLine="720"/>
        <w:rPr>
          <w:rFonts w:ascii="Arial" w:hAnsi="Arial" w:cs="Arial"/>
          <w:b/>
          <w:sz w:val="28"/>
        </w:rPr>
      </w:pPr>
      <w:r w:rsidRPr="000C2E14">
        <w:rPr>
          <w:rFonts w:ascii="Arial" w:hAnsi="Arial" w:cs="Arial"/>
          <w:b/>
          <w:sz w:val="28"/>
        </w:rPr>
        <w:t>Eiffel Tower Viewing Deck</w:t>
      </w:r>
      <w:r w:rsidR="00F10265">
        <w:rPr>
          <w:rFonts w:ascii="Arial" w:hAnsi="Arial" w:cs="Arial"/>
          <w:b/>
          <w:sz w:val="28"/>
        </w:rPr>
        <w:t xml:space="preserve"> &amp; Light Show</w:t>
      </w:r>
      <w:r w:rsidRPr="000C2E14">
        <w:rPr>
          <w:rFonts w:ascii="Arial" w:hAnsi="Arial" w:cs="Arial"/>
          <w:b/>
          <w:sz w:val="28"/>
        </w:rPr>
        <w:t xml:space="preserve"> Fact Sheet</w:t>
      </w:r>
    </w:p>
    <w:p w14:paraId="7F874EBF" w14:textId="77777777" w:rsidR="00840607" w:rsidRPr="00840607" w:rsidRDefault="00840607" w:rsidP="00840607">
      <w:pPr>
        <w:ind w:left="-720" w:firstLine="720"/>
        <w:rPr>
          <w:rFonts w:ascii="Arial" w:hAnsi="Arial" w:cs="Arial"/>
          <w:b/>
          <w:sz w:val="28"/>
        </w:rPr>
      </w:pPr>
    </w:p>
    <w:p w14:paraId="1FC99F30" w14:textId="77777777" w:rsidR="000C2E14" w:rsidRPr="006B00DC" w:rsidRDefault="000C2E14" w:rsidP="000C2E14">
      <w:pPr>
        <w:ind w:left="2160" w:hanging="2160"/>
        <w:jc w:val="both"/>
        <w:rPr>
          <w:rFonts w:ascii="Arial" w:hAnsi="Arial" w:cs="Arial"/>
          <w:b/>
          <w:u w:val="single"/>
        </w:rPr>
      </w:pPr>
      <w:r w:rsidRPr="006B00DC">
        <w:rPr>
          <w:rFonts w:ascii="Arial" w:hAnsi="Arial" w:cs="Arial"/>
          <w:b/>
          <w:u w:val="single"/>
        </w:rPr>
        <w:t>OVERVIEW</w:t>
      </w:r>
      <w:r w:rsidRPr="00C36D05">
        <w:rPr>
          <w:rFonts w:ascii="Arial" w:hAnsi="Arial" w:cs="Arial"/>
          <w:b/>
        </w:rPr>
        <w:t>:</w:t>
      </w:r>
    </w:p>
    <w:p w14:paraId="14ECB8ED" w14:textId="77777777" w:rsidR="000C2E14" w:rsidRDefault="00C20E0A" w:rsidP="000C2E14">
      <w:pPr>
        <w:jc w:val="both"/>
        <w:rPr>
          <w:rFonts w:ascii="Arial" w:hAnsi="Arial" w:cs="Arial"/>
        </w:rPr>
      </w:pPr>
      <w:r w:rsidRPr="00C20E0A">
        <w:rPr>
          <w:rFonts w:ascii="Arial" w:eastAsia="Times New Roman" w:hAnsi="Arial" w:cs="Arial"/>
          <w:noProof/>
        </w:rPr>
        <w:drawing>
          <wp:anchor distT="0" distB="0" distL="114300" distR="114300" simplePos="0" relativeHeight="251660288" behindDoc="1" locked="0" layoutInCell="1" allowOverlap="1" wp14:anchorId="0885341A" wp14:editId="3849CCCE">
            <wp:simplePos x="0" y="0"/>
            <wp:positionH relativeFrom="margin">
              <wp:posOffset>3103880</wp:posOffset>
            </wp:positionH>
            <wp:positionV relativeFrom="paragraph">
              <wp:posOffset>474980</wp:posOffset>
            </wp:positionV>
            <wp:extent cx="2830830" cy="1885950"/>
            <wp:effectExtent l="0" t="0" r="7620" b="0"/>
            <wp:wrapTight wrapText="bothSides">
              <wp:wrapPolygon edited="0">
                <wp:start x="0" y="0"/>
                <wp:lineTo x="0" y="21382"/>
                <wp:lineTo x="21513" y="21382"/>
                <wp:lineTo x="21513" y="0"/>
                <wp:lineTo x="0" y="0"/>
              </wp:wrapPolygon>
            </wp:wrapTight>
            <wp:docPr id="3" name="Picture 3" descr="Z:\Citywide PR Hotel-Dining-SECURE\Citywide PR Hotel-Dining\Las Vegas - Paris\Hotel\Property Photos\Paris Las Vegas\PLV_Eiffel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itywide PR Hotel-Dining-SECURE\Citywide PR Hotel-Dining\Las Vegas - Paris\Hotel\Property Photos\Paris Las Vegas\PLV_EiffelTow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083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14" w:rsidRPr="006B00DC">
        <w:rPr>
          <w:rFonts w:ascii="Arial" w:hAnsi="Arial" w:cs="Arial"/>
        </w:rPr>
        <w:t xml:space="preserve">Rise above the frenzy of the Strip at one of Las Vegas’ premier attractions with amazing views. An icon of the city skyline, the high-altitude attraction is located 46 stories up and is a half-scale replica of the world-famous Paris, France landmark. The </w:t>
      </w:r>
      <w:r w:rsidR="000C2E14">
        <w:rPr>
          <w:rFonts w:ascii="Arial" w:hAnsi="Arial" w:cs="Arial"/>
        </w:rPr>
        <w:t xml:space="preserve">viewing </w:t>
      </w:r>
      <w:r w:rsidR="000C2E14" w:rsidRPr="006B00DC">
        <w:rPr>
          <w:rFonts w:ascii="Arial" w:hAnsi="Arial" w:cs="Arial"/>
        </w:rPr>
        <w:t>deck features 360-degree city views and knowledgeable Ambassadors point out Las Vegas landmarks. The views of the bright, colorful lights are unmatched</w:t>
      </w:r>
      <w:r w:rsidR="000C2E14">
        <w:rPr>
          <w:rFonts w:ascii="Arial" w:hAnsi="Arial" w:cs="Arial"/>
        </w:rPr>
        <w:t>.</w:t>
      </w:r>
    </w:p>
    <w:p w14:paraId="587F1052" w14:textId="77777777" w:rsidR="000C2E14" w:rsidRDefault="000C2E14" w:rsidP="000C2E14">
      <w:pPr>
        <w:jc w:val="both"/>
        <w:rPr>
          <w:rFonts w:ascii="Arial" w:hAnsi="Arial" w:cs="Arial"/>
        </w:rPr>
      </w:pPr>
    </w:p>
    <w:p w14:paraId="1DA20AC9" w14:textId="77777777" w:rsidR="000C2E14" w:rsidRPr="00211068" w:rsidRDefault="000C2E14" w:rsidP="000C2E14">
      <w:pPr>
        <w:jc w:val="both"/>
        <w:rPr>
          <w:rFonts w:ascii="Arial" w:hAnsi="Arial" w:cs="Arial"/>
          <w:b/>
          <w:u w:val="single"/>
        </w:rPr>
      </w:pPr>
      <w:r w:rsidRPr="00211068">
        <w:rPr>
          <w:rFonts w:ascii="Arial" w:hAnsi="Arial" w:cs="Arial"/>
          <w:b/>
          <w:u w:val="single"/>
        </w:rPr>
        <w:t>FACTS</w:t>
      </w:r>
      <w:r w:rsidRPr="00C36D05">
        <w:rPr>
          <w:rFonts w:ascii="Arial" w:hAnsi="Arial" w:cs="Arial"/>
          <w:b/>
        </w:rPr>
        <w:t>:</w:t>
      </w:r>
      <w:r w:rsidR="00C20E0A" w:rsidRPr="00C36D0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C847132" w14:textId="77777777" w:rsidR="000C2E14" w:rsidRPr="00211068" w:rsidRDefault="000C2E14" w:rsidP="000C2E14">
      <w:pPr>
        <w:pStyle w:val="ListParagraph"/>
        <w:numPr>
          <w:ilvl w:val="0"/>
          <w:numId w:val="1"/>
        </w:numPr>
        <w:jc w:val="both"/>
        <w:rPr>
          <w:rFonts w:ascii="Arial" w:hAnsi="Arial" w:cs="Arial"/>
        </w:rPr>
      </w:pPr>
      <w:r w:rsidRPr="00211068">
        <w:rPr>
          <w:rFonts w:ascii="Arial" w:hAnsi="Arial" w:cs="Arial"/>
          <w:b/>
        </w:rPr>
        <w:t>Height:</w:t>
      </w:r>
      <w:r w:rsidRPr="00211068">
        <w:rPr>
          <w:rFonts w:ascii="Arial" w:hAnsi="Arial" w:cs="Arial"/>
        </w:rPr>
        <w:t xml:space="preserve"> 541 feet, 164.6 meters</w:t>
      </w:r>
    </w:p>
    <w:p w14:paraId="2FF78380" w14:textId="77777777" w:rsidR="000C2E14" w:rsidRPr="00211068" w:rsidRDefault="000C2E14" w:rsidP="000C2E14">
      <w:pPr>
        <w:pStyle w:val="ListParagraph"/>
        <w:numPr>
          <w:ilvl w:val="0"/>
          <w:numId w:val="1"/>
        </w:numPr>
        <w:jc w:val="both"/>
        <w:rPr>
          <w:rFonts w:ascii="Arial" w:hAnsi="Arial" w:cs="Arial"/>
        </w:rPr>
      </w:pPr>
      <w:r w:rsidRPr="00211068">
        <w:rPr>
          <w:rFonts w:ascii="Arial" w:hAnsi="Arial" w:cs="Arial"/>
          <w:b/>
        </w:rPr>
        <w:t>Weight:</w:t>
      </w:r>
      <w:r w:rsidRPr="00211068">
        <w:rPr>
          <w:rFonts w:ascii="Arial" w:hAnsi="Arial" w:cs="Arial"/>
        </w:rPr>
        <w:t xml:space="preserve"> 5000 tons of wielded steel</w:t>
      </w:r>
    </w:p>
    <w:p w14:paraId="457C948D" w14:textId="77777777" w:rsidR="000C2E14" w:rsidRPr="00211068" w:rsidRDefault="000C2E14" w:rsidP="000C2E14">
      <w:pPr>
        <w:pStyle w:val="ListParagraph"/>
        <w:numPr>
          <w:ilvl w:val="0"/>
          <w:numId w:val="1"/>
        </w:numPr>
        <w:jc w:val="both"/>
        <w:rPr>
          <w:rFonts w:ascii="Arial" w:hAnsi="Arial" w:cs="Arial"/>
        </w:rPr>
      </w:pPr>
      <w:r w:rsidRPr="00211068">
        <w:rPr>
          <w:rFonts w:ascii="Arial" w:hAnsi="Arial" w:cs="Arial"/>
          <w:b/>
        </w:rPr>
        <w:t>Cost:</w:t>
      </w:r>
      <w:r w:rsidRPr="00211068">
        <w:rPr>
          <w:rFonts w:ascii="Arial" w:hAnsi="Arial" w:cs="Arial"/>
        </w:rPr>
        <w:t xml:space="preserve"> </w:t>
      </w:r>
      <w:r>
        <w:rPr>
          <w:rFonts w:ascii="Arial" w:hAnsi="Arial" w:cs="Arial"/>
        </w:rPr>
        <w:t>$</w:t>
      </w:r>
      <w:r w:rsidRPr="00211068">
        <w:rPr>
          <w:rFonts w:ascii="Arial" w:hAnsi="Arial" w:cs="Arial"/>
        </w:rPr>
        <w:t>28 Million</w:t>
      </w:r>
    </w:p>
    <w:p w14:paraId="575BB0E6" w14:textId="77777777" w:rsidR="000C2E14" w:rsidRPr="00211068" w:rsidRDefault="000C2E14" w:rsidP="000C2E14">
      <w:pPr>
        <w:pStyle w:val="ListParagraph"/>
        <w:numPr>
          <w:ilvl w:val="0"/>
          <w:numId w:val="1"/>
        </w:numPr>
        <w:jc w:val="both"/>
        <w:rPr>
          <w:rFonts w:ascii="Arial" w:hAnsi="Arial" w:cs="Arial"/>
        </w:rPr>
      </w:pPr>
      <w:r w:rsidRPr="00211068">
        <w:rPr>
          <w:rFonts w:ascii="Arial" w:hAnsi="Arial" w:cs="Arial"/>
          <w:b/>
        </w:rPr>
        <w:t xml:space="preserve">Opened: </w:t>
      </w:r>
      <w:r w:rsidRPr="00211068">
        <w:rPr>
          <w:rFonts w:ascii="Arial" w:hAnsi="Arial" w:cs="Arial"/>
        </w:rPr>
        <w:t xml:space="preserve"> September 1, 1999</w:t>
      </w:r>
    </w:p>
    <w:p w14:paraId="739E52ED" w14:textId="77777777" w:rsidR="000C2E14" w:rsidRPr="00211068" w:rsidRDefault="000C2E14" w:rsidP="000C2E14">
      <w:pPr>
        <w:pStyle w:val="ListParagraph"/>
        <w:numPr>
          <w:ilvl w:val="0"/>
          <w:numId w:val="1"/>
        </w:numPr>
        <w:jc w:val="both"/>
        <w:rPr>
          <w:rFonts w:ascii="Arial" w:hAnsi="Arial" w:cs="Arial"/>
        </w:rPr>
      </w:pPr>
      <w:r w:rsidRPr="00211068">
        <w:rPr>
          <w:rFonts w:ascii="Arial" w:hAnsi="Arial" w:cs="Arial"/>
          <w:b/>
        </w:rPr>
        <w:t>Construction time:</w:t>
      </w:r>
      <w:r w:rsidRPr="00211068">
        <w:rPr>
          <w:rFonts w:ascii="Arial" w:hAnsi="Arial" w:cs="Arial"/>
        </w:rPr>
        <w:t xml:space="preserve"> 18 months</w:t>
      </w:r>
    </w:p>
    <w:p w14:paraId="1BE0331B" w14:textId="77777777" w:rsidR="000C2E14" w:rsidRPr="00211068" w:rsidRDefault="000C2E14" w:rsidP="000C2E14">
      <w:pPr>
        <w:jc w:val="both"/>
        <w:rPr>
          <w:rFonts w:ascii="Arial" w:hAnsi="Arial" w:cs="Arial"/>
          <w:b/>
        </w:rPr>
      </w:pPr>
    </w:p>
    <w:p w14:paraId="03154098" w14:textId="77777777" w:rsidR="000C2E14" w:rsidRPr="00211068" w:rsidRDefault="000C2E14" w:rsidP="000C2E14">
      <w:pPr>
        <w:jc w:val="both"/>
        <w:rPr>
          <w:rFonts w:ascii="Arial" w:hAnsi="Arial" w:cs="Arial"/>
          <w:b/>
          <w:u w:val="single"/>
        </w:rPr>
      </w:pPr>
      <w:r w:rsidRPr="00211068">
        <w:rPr>
          <w:rFonts w:ascii="Arial" w:hAnsi="Arial" w:cs="Arial"/>
          <w:b/>
          <w:u w:val="single"/>
        </w:rPr>
        <w:t>HISTORY</w:t>
      </w:r>
      <w:r w:rsidRPr="00C36D05">
        <w:rPr>
          <w:rFonts w:ascii="Arial" w:hAnsi="Arial" w:cs="Arial"/>
          <w:b/>
        </w:rPr>
        <w:t>:</w:t>
      </w:r>
    </w:p>
    <w:p w14:paraId="615BBA05" w14:textId="77777777" w:rsidR="000C2E14" w:rsidRDefault="000C2E14" w:rsidP="000C2E14">
      <w:pPr>
        <w:jc w:val="both"/>
        <w:rPr>
          <w:rFonts w:ascii="Arial" w:hAnsi="Arial" w:cs="Arial"/>
        </w:rPr>
      </w:pPr>
      <w:r>
        <w:rPr>
          <w:rFonts w:ascii="Arial" w:hAnsi="Arial" w:cs="Arial"/>
        </w:rPr>
        <w:t>Ground broke</w:t>
      </w:r>
      <w:r w:rsidRPr="00211068">
        <w:rPr>
          <w:rFonts w:ascii="Arial" w:hAnsi="Arial" w:cs="Arial"/>
        </w:rPr>
        <w:t xml:space="preserve"> for the Eiffel Tower</w:t>
      </w:r>
      <w:r>
        <w:rPr>
          <w:rFonts w:ascii="Arial" w:hAnsi="Arial" w:cs="Arial"/>
        </w:rPr>
        <w:t xml:space="preserve"> Viewing Deck at Paris Las Vegas</w:t>
      </w:r>
      <w:r w:rsidRPr="00211068">
        <w:rPr>
          <w:rFonts w:ascii="Arial" w:hAnsi="Arial" w:cs="Arial"/>
        </w:rPr>
        <w:t xml:space="preserve"> on April 17, 1997. It </w:t>
      </w:r>
      <w:r>
        <w:rPr>
          <w:rFonts w:ascii="Arial" w:hAnsi="Arial" w:cs="Arial"/>
        </w:rPr>
        <w:t xml:space="preserve">officially </w:t>
      </w:r>
      <w:r w:rsidRPr="00211068">
        <w:rPr>
          <w:rFonts w:ascii="Arial" w:hAnsi="Arial" w:cs="Arial"/>
        </w:rPr>
        <w:t>opened September 1, 1999. When the scale model of the Eiffel Tower was built, it was planned to be full scale, but the airport was too close and the tower had to be shrunk. The scale is approximately one half. The Eiffel Tower</w:t>
      </w:r>
      <w:r>
        <w:rPr>
          <w:rFonts w:ascii="Arial" w:hAnsi="Arial" w:cs="Arial"/>
        </w:rPr>
        <w:t xml:space="preserve"> </w:t>
      </w:r>
      <w:r w:rsidRPr="00211068">
        <w:rPr>
          <w:rFonts w:ascii="Arial" w:hAnsi="Arial" w:cs="Arial"/>
        </w:rPr>
        <w:t>is 5</w:t>
      </w:r>
      <w:r>
        <w:rPr>
          <w:rFonts w:ascii="Arial" w:hAnsi="Arial" w:cs="Arial"/>
        </w:rPr>
        <w:t>41 feet tall, 164.6 meters. It is made up of</w:t>
      </w:r>
      <w:r w:rsidRPr="00211068">
        <w:rPr>
          <w:rFonts w:ascii="Arial" w:hAnsi="Arial" w:cs="Arial"/>
        </w:rPr>
        <w:t xml:space="preserve"> 5000 tons of wielded steel</w:t>
      </w:r>
      <w:r>
        <w:rPr>
          <w:rFonts w:ascii="Arial" w:hAnsi="Arial" w:cs="Arial"/>
        </w:rPr>
        <w:t xml:space="preserve"> and is </w:t>
      </w:r>
      <w:r w:rsidRPr="00211068">
        <w:rPr>
          <w:rFonts w:ascii="Arial" w:hAnsi="Arial" w:cs="Arial"/>
        </w:rPr>
        <w:t xml:space="preserve">tallest replica of the original Eiffel Tower to date. </w:t>
      </w:r>
      <w:r>
        <w:rPr>
          <w:rFonts w:ascii="Arial" w:hAnsi="Arial" w:cs="Arial"/>
        </w:rPr>
        <w:t>The</w:t>
      </w:r>
      <w:r w:rsidRPr="00211068">
        <w:rPr>
          <w:rFonts w:ascii="Arial" w:hAnsi="Arial" w:cs="Arial"/>
        </w:rPr>
        <w:t xml:space="preserve"> observation deck</w:t>
      </w:r>
      <w:r>
        <w:rPr>
          <w:rFonts w:ascii="Arial" w:hAnsi="Arial" w:cs="Arial"/>
        </w:rPr>
        <w:t xml:space="preserve"> stands at 460 feet high</w:t>
      </w:r>
      <w:r w:rsidRPr="00211068">
        <w:rPr>
          <w:rFonts w:ascii="Arial" w:hAnsi="Arial" w:cs="Arial"/>
        </w:rPr>
        <w:t>. A custom designed crane, the largest in the United States, was needed to assist in construc</w:t>
      </w:r>
      <w:r>
        <w:rPr>
          <w:rFonts w:ascii="Arial" w:hAnsi="Arial" w:cs="Arial"/>
        </w:rPr>
        <w:t>tion. It cost $28 m</w:t>
      </w:r>
      <w:r w:rsidRPr="00211068">
        <w:rPr>
          <w:rFonts w:ascii="Arial" w:hAnsi="Arial" w:cs="Arial"/>
        </w:rPr>
        <w:t xml:space="preserve">illion </w:t>
      </w:r>
      <w:r>
        <w:rPr>
          <w:rFonts w:ascii="Arial" w:hAnsi="Arial" w:cs="Arial"/>
        </w:rPr>
        <w:t>to construct the</w:t>
      </w:r>
      <w:r w:rsidRPr="00211068">
        <w:rPr>
          <w:rFonts w:ascii="Arial" w:hAnsi="Arial" w:cs="Arial"/>
        </w:rPr>
        <w:t xml:space="preserve"> half scale replica of the original and took 18 months to complete.</w:t>
      </w:r>
    </w:p>
    <w:p w14:paraId="16FC3181" w14:textId="77777777" w:rsidR="009C3E7C" w:rsidRDefault="009C3E7C" w:rsidP="000C2E14">
      <w:pPr>
        <w:jc w:val="both"/>
        <w:rPr>
          <w:rFonts w:ascii="Arial" w:hAnsi="Arial" w:cs="Arial"/>
        </w:rPr>
      </w:pPr>
    </w:p>
    <w:p w14:paraId="6403EA9E" w14:textId="17280BA6" w:rsidR="009C3E7C" w:rsidRPr="009C3E7C" w:rsidRDefault="009C3E7C" w:rsidP="000C2E14">
      <w:pPr>
        <w:jc w:val="both"/>
        <w:rPr>
          <w:rFonts w:ascii="Arial" w:hAnsi="Arial" w:cs="Arial"/>
          <w:b/>
          <w:u w:val="single"/>
        </w:rPr>
      </w:pPr>
      <w:r w:rsidRPr="009C3E7C">
        <w:rPr>
          <w:rFonts w:ascii="Arial" w:hAnsi="Arial" w:cs="Arial"/>
          <w:b/>
          <w:u w:val="single"/>
        </w:rPr>
        <w:t>AWARDS</w:t>
      </w:r>
      <w:r w:rsidRPr="00C36D05">
        <w:rPr>
          <w:rFonts w:ascii="Arial" w:hAnsi="Arial" w:cs="Arial"/>
          <w:b/>
        </w:rPr>
        <w:t>:</w:t>
      </w:r>
      <w:r w:rsidR="00C20E0A" w:rsidRPr="00C36D0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54C978D" w14:textId="52CD4308" w:rsidR="009C3E7C" w:rsidRPr="009C3E7C" w:rsidRDefault="00840607" w:rsidP="009C3E7C">
      <w:pPr>
        <w:numPr>
          <w:ilvl w:val="0"/>
          <w:numId w:val="2"/>
        </w:numPr>
        <w:spacing w:line="240" w:lineRule="auto"/>
        <w:jc w:val="left"/>
        <w:rPr>
          <w:rFonts w:ascii="Arial" w:eastAsia="Times New Roman" w:hAnsi="Arial" w:cs="Arial"/>
        </w:rPr>
      </w:pPr>
      <w:r w:rsidRPr="00C20E0A">
        <w:rPr>
          <w:rFonts w:ascii="Arial" w:hAnsi="Arial" w:cs="Arial"/>
          <w:b/>
          <w:noProof/>
          <w:u w:val="single"/>
        </w:rPr>
        <w:drawing>
          <wp:anchor distT="0" distB="0" distL="114300" distR="114300" simplePos="0" relativeHeight="251659264" behindDoc="1" locked="0" layoutInCell="1" allowOverlap="1" wp14:anchorId="3DB25986" wp14:editId="613AEF68">
            <wp:simplePos x="0" y="0"/>
            <wp:positionH relativeFrom="margin">
              <wp:posOffset>2777490</wp:posOffset>
            </wp:positionH>
            <wp:positionV relativeFrom="paragraph">
              <wp:posOffset>36830</wp:posOffset>
            </wp:positionV>
            <wp:extent cx="3202940" cy="1820545"/>
            <wp:effectExtent l="0" t="0" r="0" b="8255"/>
            <wp:wrapTight wrapText="bothSides">
              <wp:wrapPolygon edited="0">
                <wp:start x="0" y="0"/>
                <wp:lineTo x="0" y="21472"/>
                <wp:lineTo x="21454" y="21472"/>
                <wp:lineTo x="21454" y="0"/>
                <wp:lineTo x="0" y="0"/>
              </wp:wrapPolygon>
            </wp:wrapTight>
            <wp:docPr id="2" name="Picture 2" descr="C:\Users\gsilvaggio\Pictures\Paris Photos\Selects\02_28_18_Paris_Eiffel Tower PR_Gray_KPG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ilvaggio\Pictures\Paris Photos\Selects\02_28_18_Paris_Eiffel Tower PR_Gray_KPG_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294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E7C" w:rsidRPr="009C3E7C">
        <w:rPr>
          <w:rFonts w:ascii="Arial" w:eastAsia="Times New Roman" w:hAnsi="Arial" w:cs="Arial"/>
        </w:rPr>
        <w:t>Best of the City 2016 – Vegas SEVEN</w:t>
      </w:r>
    </w:p>
    <w:p w14:paraId="665EC221" w14:textId="4F5D8BE9"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 xml:space="preserve">Best Tour Guide: </w:t>
      </w:r>
      <w:proofErr w:type="spellStart"/>
      <w:r w:rsidRPr="009C3E7C">
        <w:rPr>
          <w:rFonts w:ascii="Arial" w:eastAsia="Times New Roman" w:hAnsi="Arial" w:cs="Arial"/>
          <w:i/>
        </w:rPr>
        <w:t>Vearn</w:t>
      </w:r>
      <w:proofErr w:type="spellEnd"/>
      <w:r w:rsidRPr="009C3E7C">
        <w:rPr>
          <w:rFonts w:ascii="Arial" w:eastAsia="Times New Roman" w:hAnsi="Arial" w:cs="Arial"/>
          <w:i/>
        </w:rPr>
        <w:t xml:space="preserve"> Rogers</w:t>
      </w:r>
    </w:p>
    <w:p w14:paraId="5C4A57E2" w14:textId="117BBC7F" w:rsidR="009C3E7C" w:rsidRPr="009C3E7C" w:rsidRDefault="009C3E7C" w:rsidP="00C20E0A">
      <w:pPr>
        <w:numPr>
          <w:ilvl w:val="0"/>
          <w:numId w:val="2"/>
        </w:numPr>
        <w:spacing w:line="240" w:lineRule="auto"/>
        <w:jc w:val="left"/>
        <w:rPr>
          <w:rFonts w:ascii="Arial" w:eastAsia="Times New Roman" w:hAnsi="Arial" w:cs="Arial"/>
        </w:rPr>
      </w:pPr>
      <w:r w:rsidRPr="009C3E7C">
        <w:rPr>
          <w:rFonts w:ascii="Arial" w:eastAsia="Times New Roman" w:hAnsi="Arial" w:cs="Arial"/>
        </w:rPr>
        <w:t xml:space="preserve">Best of Las Vegas 2016 – LVRJ </w:t>
      </w:r>
    </w:p>
    <w:p w14:paraId="2B1A6886" w14:textId="2FF46DE8"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Best Romantic Spot (Bronze)</w:t>
      </w:r>
    </w:p>
    <w:p w14:paraId="2F2893FA" w14:textId="276B5218"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t xml:space="preserve">Best of Las Vegas 2017 – LVRJ </w:t>
      </w:r>
    </w:p>
    <w:p w14:paraId="42C1B99C" w14:textId="7457A444"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Best Romantic Spot</w:t>
      </w:r>
    </w:p>
    <w:p w14:paraId="1CFA5CB5" w14:textId="09F441C0"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t>TripAdvisor 2014 Winner</w:t>
      </w:r>
    </w:p>
    <w:p w14:paraId="4BC346B9" w14:textId="03C30450"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Certificate of Excellence</w:t>
      </w:r>
    </w:p>
    <w:p w14:paraId="1D7CFF2D" w14:textId="77777777"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t>TripAdvisor 2015 Winner</w:t>
      </w:r>
    </w:p>
    <w:p w14:paraId="5F561E43" w14:textId="77777777"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Certificate of Excellence</w:t>
      </w:r>
    </w:p>
    <w:p w14:paraId="05D3E408" w14:textId="77777777"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t>TripAdvisor 2016 Winner</w:t>
      </w:r>
    </w:p>
    <w:p w14:paraId="2CDFCBC4" w14:textId="77777777"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Certificate of Excellence</w:t>
      </w:r>
    </w:p>
    <w:p w14:paraId="2098F546" w14:textId="77777777"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t>TripAdvisor 2017 Winner</w:t>
      </w:r>
    </w:p>
    <w:p w14:paraId="27063474" w14:textId="77777777"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Certificate of Excellence</w:t>
      </w:r>
    </w:p>
    <w:p w14:paraId="34171E8F" w14:textId="77777777"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t>TripAdvisor 2018 Winner</w:t>
      </w:r>
    </w:p>
    <w:p w14:paraId="75FC144F" w14:textId="77777777"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Certificate of Excellence</w:t>
      </w:r>
    </w:p>
    <w:p w14:paraId="62A41C06" w14:textId="77777777" w:rsidR="009C3E7C" w:rsidRPr="009C3E7C" w:rsidRDefault="009C3E7C" w:rsidP="009C3E7C">
      <w:pPr>
        <w:numPr>
          <w:ilvl w:val="0"/>
          <w:numId w:val="2"/>
        </w:numPr>
        <w:spacing w:line="240" w:lineRule="auto"/>
        <w:jc w:val="left"/>
        <w:rPr>
          <w:rFonts w:ascii="Arial" w:eastAsia="Times New Roman" w:hAnsi="Arial" w:cs="Arial"/>
        </w:rPr>
      </w:pPr>
      <w:r w:rsidRPr="009C3E7C">
        <w:rPr>
          <w:rFonts w:ascii="Arial" w:eastAsia="Times New Roman" w:hAnsi="Arial" w:cs="Arial"/>
        </w:rPr>
        <w:lastRenderedPageBreak/>
        <w:t>TripAdvisor 2018 Winner</w:t>
      </w:r>
    </w:p>
    <w:p w14:paraId="4CD3FFCD" w14:textId="77777777" w:rsidR="009C3E7C" w:rsidRPr="009C3E7C" w:rsidRDefault="009C3E7C" w:rsidP="009C3E7C">
      <w:pPr>
        <w:numPr>
          <w:ilvl w:val="1"/>
          <w:numId w:val="2"/>
        </w:numPr>
        <w:spacing w:line="240" w:lineRule="auto"/>
        <w:jc w:val="left"/>
        <w:rPr>
          <w:rFonts w:ascii="Arial" w:eastAsia="Times New Roman" w:hAnsi="Arial" w:cs="Arial"/>
          <w:i/>
        </w:rPr>
      </w:pPr>
      <w:r w:rsidRPr="009C3E7C">
        <w:rPr>
          <w:rFonts w:ascii="Arial" w:eastAsia="Times New Roman" w:hAnsi="Arial" w:cs="Arial"/>
          <w:i/>
        </w:rPr>
        <w:t>Hall of Fame Award</w:t>
      </w:r>
    </w:p>
    <w:p w14:paraId="7C092B58" w14:textId="32C86D4F" w:rsidR="009C3E7C" w:rsidRDefault="009C3E7C" w:rsidP="000C2E14">
      <w:pPr>
        <w:jc w:val="both"/>
        <w:rPr>
          <w:rFonts w:ascii="Arial" w:hAnsi="Arial" w:cs="Arial"/>
        </w:rPr>
      </w:pPr>
    </w:p>
    <w:p w14:paraId="4E164B86" w14:textId="25265E96" w:rsidR="00840607" w:rsidRDefault="00840607" w:rsidP="00840607">
      <w:pPr>
        <w:rPr>
          <w:rFonts w:ascii="Arial" w:hAnsi="Arial" w:cs="Arial"/>
        </w:rPr>
      </w:pPr>
      <w:bookmarkStart w:id="0" w:name="_GoBack"/>
      <w:r>
        <w:rPr>
          <w:rFonts w:ascii="Arial" w:hAnsi="Arial" w:cs="Arial"/>
          <w:noProof/>
        </w:rPr>
        <w:drawing>
          <wp:inline distT="0" distB="0" distL="0" distR="0" wp14:anchorId="4C077709" wp14:editId="6BA5F9F3">
            <wp:extent cx="4010025" cy="295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 Las Vegas_Eiffel Tower Light Show Debut_2.27.19_Hero Image_Gray_KPG_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3970" cy="2958160"/>
                    </a:xfrm>
                    <a:prstGeom prst="rect">
                      <a:avLst/>
                    </a:prstGeom>
                  </pic:spPr>
                </pic:pic>
              </a:graphicData>
            </a:graphic>
          </wp:inline>
        </w:drawing>
      </w:r>
      <w:bookmarkEnd w:id="0"/>
    </w:p>
    <w:p w14:paraId="13DF225E" w14:textId="77777777" w:rsidR="00840607" w:rsidRDefault="00840607" w:rsidP="000C2E14">
      <w:pPr>
        <w:jc w:val="both"/>
        <w:rPr>
          <w:rFonts w:ascii="Arial" w:hAnsi="Arial" w:cs="Arial"/>
        </w:rPr>
      </w:pPr>
    </w:p>
    <w:p w14:paraId="287F70C8" w14:textId="4BF2EB9A" w:rsidR="00840607" w:rsidRPr="00840607" w:rsidRDefault="00840607" w:rsidP="000C2E14">
      <w:pPr>
        <w:jc w:val="both"/>
        <w:rPr>
          <w:rFonts w:ascii="Arial" w:hAnsi="Arial" w:cs="Arial"/>
          <w:b/>
        </w:rPr>
      </w:pPr>
      <w:r w:rsidRPr="00840607">
        <w:rPr>
          <w:rFonts w:ascii="Arial" w:hAnsi="Arial" w:cs="Arial"/>
          <w:b/>
          <w:u w:val="single"/>
        </w:rPr>
        <w:t>EIFFEL TOWER LIGHT SHOW</w:t>
      </w:r>
      <w:r>
        <w:rPr>
          <w:rFonts w:ascii="Arial" w:hAnsi="Arial" w:cs="Arial"/>
          <w:b/>
        </w:rPr>
        <w:t>:</w:t>
      </w:r>
    </w:p>
    <w:p w14:paraId="1BADC08A" w14:textId="3057C90B" w:rsidR="00840607" w:rsidRDefault="00840607" w:rsidP="000C2E14">
      <w:pPr>
        <w:jc w:val="both"/>
        <w:rPr>
          <w:rFonts w:ascii="Arial" w:hAnsi="Arial" w:cs="Arial"/>
        </w:rPr>
      </w:pPr>
      <w:r w:rsidRPr="00840607">
        <w:rPr>
          <w:rFonts w:ascii="Arial" w:hAnsi="Arial" w:cs="Arial"/>
        </w:rPr>
        <w:t>Paris Las Vegas illuminated the Las Vegas Strip with the debut of a $1.7 million light show at the Eiffel Tower on Feb. 27</w:t>
      </w:r>
      <w:r>
        <w:rPr>
          <w:rFonts w:ascii="Arial" w:hAnsi="Arial" w:cs="Arial"/>
        </w:rPr>
        <w:t xml:space="preserve">, 2019. </w:t>
      </w:r>
      <w:r w:rsidRPr="00840607">
        <w:rPr>
          <w:rFonts w:ascii="Arial" w:hAnsi="Arial" w:cs="Arial"/>
        </w:rPr>
        <w:t>Inspired by the Eiffel Tower’s illuminations in France, the enhanced lighting at the Paris Las Vegas attraction offer</w:t>
      </w:r>
      <w:r>
        <w:rPr>
          <w:rFonts w:ascii="Arial" w:hAnsi="Arial" w:cs="Arial"/>
        </w:rPr>
        <w:t>s</w:t>
      </w:r>
      <w:r w:rsidRPr="00840607">
        <w:rPr>
          <w:rFonts w:ascii="Arial" w:hAnsi="Arial" w:cs="Arial"/>
        </w:rPr>
        <w:t xml:space="preserve"> a free, recurring show featuring synchronized and choreographed twinkling and colored lights for visitors to enjoy nightly on The Strip. In partnership with Vision Sign Inc., Paris Las Vegas installed approximately 300 color washing light fixtures and more than 800 white strobe lights on the tower’s exterior. Guests can enjoy the nightly light show every 30 minutes on the hour and half hour from sunset to midnight.</w:t>
      </w:r>
    </w:p>
    <w:p w14:paraId="06D0C0F0" w14:textId="77777777" w:rsidR="000C2E14" w:rsidRDefault="000C2E14" w:rsidP="000C2E14">
      <w:pPr>
        <w:jc w:val="both"/>
        <w:rPr>
          <w:rFonts w:ascii="Arial" w:hAnsi="Arial" w:cs="Arial"/>
        </w:rPr>
      </w:pPr>
    </w:p>
    <w:p w14:paraId="1186754E" w14:textId="77777777" w:rsidR="000C2E14" w:rsidRPr="00572DC2" w:rsidRDefault="000C2E14" w:rsidP="000C2E14">
      <w:pPr>
        <w:jc w:val="both"/>
        <w:rPr>
          <w:rFonts w:ascii="Arial" w:hAnsi="Arial" w:cs="Arial"/>
        </w:rPr>
      </w:pPr>
      <w:r>
        <w:rPr>
          <w:rFonts w:ascii="Arial" w:hAnsi="Arial" w:cs="Arial"/>
          <w:b/>
          <w:u w:val="single"/>
        </w:rPr>
        <w:t>GENERAL INFORMATION</w:t>
      </w:r>
    </w:p>
    <w:p w14:paraId="6E4EFB10" w14:textId="77777777" w:rsidR="0096529D" w:rsidRDefault="0096529D" w:rsidP="000C2E14">
      <w:pPr>
        <w:jc w:val="both"/>
        <w:rPr>
          <w:rFonts w:ascii="Arial" w:hAnsi="Arial" w:cs="Arial"/>
        </w:rPr>
      </w:pPr>
      <w:r>
        <w:rPr>
          <w:rFonts w:ascii="Arial" w:hAnsi="Arial" w:cs="Arial"/>
        </w:rPr>
        <w:t>Paris Las Vegas</w:t>
      </w:r>
    </w:p>
    <w:p w14:paraId="67028AD3" w14:textId="77777777" w:rsidR="000C2E14" w:rsidRPr="006B00DC" w:rsidRDefault="000C2E14" w:rsidP="000C2E14">
      <w:pPr>
        <w:jc w:val="both"/>
        <w:rPr>
          <w:rFonts w:ascii="Arial" w:hAnsi="Arial" w:cs="Arial"/>
        </w:rPr>
      </w:pPr>
      <w:r w:rsidRPr="006B00DC">
        <w:rPr>
          <w:rFonts w:ascii="Arial" w:hAnsi="Arial" w:cs="Arial"/>
        </w:rPr>
        <w:t>3655 Las Vegas Blvd. S.</w:t>
      </w:r>
    </w:p>
    <w:p w14:paraId="67949DC9" w14:textId="77777777" w:rsidR="000C2E14" w:rsidRPr="006B00DC" w:rsidRDefault="000C2E14" w:rsidP="000C2E14">
      <w:pPr>
        <w:jc w:val="both"/>
        <w:rPr>
          <w:rFonts w:ascii="Arial" w:hAnsi="Arial" w:cs="Arial"/>
        </w:rPr>
      </w:pPr>
      <w:r w:rsidRPr="006B00DC">
        <w:rPr>
          <w:rFonts w:ascii="Arial" w:hAnsi="Arial" w:cs="Arial"/>
        </w:rPr>
        <w:t>Las Vegas, NV 89109</w:t>
      </w:r>
    </w:p>
    <w:p w14:paraId="4B761FC1" w14:textId="77777777" w:rsidR="000C2E14" w:rsidRDefault="000C2E14" w:rsidP="000C2E14">
      <w:pPr>
        <w:jc w:val="both"/>
        <w:rPr>
          <w:rFonts w:ascii="Arial" w:hAnsi="Arial" w:cs="Arial"/>
        </w:rPr>
      </w:pPr>
      <w:r w:rsidRPr="006B00DC">
        <w:rPr>
          <w:rFonts w:ascii="Arial" w:hAnsi="Arial" w:cs="Arial"/>
        </w:rPr>
        <w:t>(702) 967-4111 or 877-796-2096</w:t>
      </w:r>
    </w:p>
    <w:p w14:paraId="0DAD12FF" w14:textId="77777777" w:rsidR="000C2E14" w:rsidRPr="003369AC" w:rsidRDefault="00840607" w:rsidP="000C2E14">
      <w:pPr>
        <w:jc w:val="both"/>
        <w:rPr>
          <w:rFonts w:ascii="Arial" w:hAnsi="Arial" w:cs="Arial"/>
        </w:rPr>
      </w:pPr>
      <w:hyperlink r:id="rId10" w:history="1">
        <w:r w:rsidR="000C2E14" w:rsidRPr="003369AC">
          <w:rPr>
            <w:rStyle w:val="Hyperlink"/>
            <w:rFonts w:ascii="Arial" w:hAnsi="Arial" w:cs="Arial"/>
          </w:rPr>
          <w:t>www.facebook.com/parisvegas</w:t>
        </w:r>
      </w:hyperlink>
      <w:r w:rsidR="000C2E14" w:rsidRPr="003369AC">
        <w:rPr>
          <w:rFonts w:ascii="Arial" w:hAnsi="Arial" w:cs="Arial"/>
        </w:rPr>
        <w:t xml:space="preserve"> </w:t>
      </w:r>
    </w:p>
    <w:p w14:paraId="43BE78FC" w14:textId="77777777" w:rsidR="000C2E14" w:rsidRPr="003369AC" w:rsidRDefault="00840607" w:rsidP="000C2E14">
      <w:pPr>
        <w:jc w:val="both"/>
        <w:rPr>
          <w:rFonts w:ascii="Arial" w:hAnsi="Arial" w:cs="Arial"/>
        </w:rPr>
      </w:pPr>
      <w:hyperlink r:id="rId11" w:history="1">
        <w:r w:rsidR="000C2E14" w:rsidRPr="003369AC">
          <w:rPr>
            <w:rStyle w:val="Hyperlink"/>
            <w:rFonts w:ascii="Arial" w:hAnsi="Arial" w:cs="Arial"/>
          </w:rPr>
          <w:t>www.twitter.com/parisvegas</w:t>
        </w:r>
      </w:hyperlink>
    </w:p>
    <w:p w14:paraId="7D3425CC" w14:textId="77777777" w:rsidR="000C2E14" w:rsidRDefault="000C2E14" w:rsidP="000C2E14">
      <w:pPr>
        <w:jc w:val="both"/>
        <w:rPr>
          <w:rFonts w:ascii="Arial" w:hAnsi="Arial" w:cs="Arial"/>
        </w:rPr>
      </w:pPr>
      <w:r w:rsidRPr="00A94A1E">
        <w:rPr>
          <w:rFonts w:ascii="Arial" w:hAnsi="Arial" w:cs="Arial"/>
        </w:rPr>
        <w:t xml:space="preserve">Please click </w:t>
      </w:r>
      <w:hyperlink r:id="rId12" w:history="1">
        <w:r>
          <w:rPr>
            <w:rStyle w:val="Hyperlink"/>
            <w:rFonts w:ascii="Arial" w:hAnsi="Arial" w:cs="Arial"/>
          </w:rPr>
          <w:t>here</w:t>
        </w:r>
      </w:hyperlink>
      <w:r w:rsidRPr="00A94A1E">
        <w:rPr>
          <w:rFonts w:ascii="Arial" w:hAnsi="Arial" w:cs="Arial"/>
        </w:rPr>
        <w:t xml:space="preserve"> for </w:t>
      </w:r>
      <w:r w:rsidRPr="003A1538">
        <w:rPr>
          <w:rFonts w:ascii="Arial" w:hAnsi="Arial" w:cs="Arial"/>
          <w:b/>
        </w:rPr>
        <w:t>website</w:t>
      </w:r>
    </w:p>
    <w:p w14:paraId="549B0389" w14:textId="77777777" w:rsidR="000C2E14" w:rsidRPr="00A94A1E" w:rsidRDefault="000C2E14" w:rsidP="000C2E14">
      <w:pPr>
        <w:jc w:val="both"/>
        <w:rPr>
          <w:rFonts w:ascii="Arial" w:hAnsi="Arial" w:cs="Arial"/>
        </w:rPr>
      </w:pPr>
      <w:r>
        <w:rPr>
          <w:rFonts w:ascii="Arial" w:hAnsi="Arial" w:cs="Arial"/>
        </w:rPr>
        <w:t xml:space="preserve">Please click </w:t>
      </w:r>
      <w:hyperlink r:id="rId13" w:anchor="assets_33765_1406-100" w:history="1">
        <w:r w:rsidRPr="003A1538">
          <w:rPr>
            <w:rStyle w:val="Hyperlink"/>
            <w:rFonts w:ascii="Arial" w:hAnsi="Arial" w:cs="Arial"/>
          </w:rPr>
          <w:t>here</w:t>
        </w:r>
      </w:hyperlink>
      <w:r>
        <w:rPr>
          <w:rFonts w:ascii="Arial" w:hAnsi="Arial" w:cs="Arial"/>
        </w:rPr>
        <w:t xml:space="preserve"> for </w:t>
      </w:r>
      <w:r w:rsidRPr="003A1538">
        <w:rPr>
          <w:rFonts w:ascii="Arial" w:hAnsi="Arial" w:cs="Arial"/>
          <w:b/>
        </w:rPr>
        <w:t>hi-res photos</w:t>
      </w:r>
    </w:p>
    <w:p w14:paraId="59E3857F" w14:textId="77777777" w:rsidR="0001300C" w:rsidRDefault="0001300C"/>
    <w:sectPr w:rsidR="000130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9AC4" w14:textId="77777777" w:rsidR="00DC71ED" w:rsidRDefault="00DC71ED" w:rsidP="000C2E14">
      <w:pPr>
        <w:spacing w:line="240" w:lineRule="auto"/>
      </w:pPr>
      <w:r>
        <w:separator/>
      </w:r>
    </w:p>
  </w:endnote>
  <w:endnote w:type="continuationSeparator" w:id="0">
    <w:p w14:paraId="28859E6E" w14:textId="77777777" w:rsidR="00DC71ED" w:rsidRDefault="00DC71ED" w:rsidP="000C2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2155" w14:textId="77777777" w:rsidR="00DC71ED" w:rsidRDefault="00DC71ED" w:rsidP="000C2E14">
      <w:pPr>
        <w:spacing w:line="240" w:lineRule="auto"/>
      </w:pPr>
      <w:r>
        <w:separator/>
      </w:r>
    </w:p>
  </w:footnote>
  <w:footnote w:type="continuationSeparator" w:id="0">
    <w:p w14:paraId="245F24B8" w14:textId="77777777" w:rsidR="00DC71ED" w:rsidRDefault="00DC71ED" w:rsidP="000C2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DEA7" w14:textId="77777777" w:rsidR="000C2E14" w:rsidRDefault="000C2E14">
    <w:pPr>
      <w:pStyle w:val="Header"/>
    </w:pPr>
    <w:r>
      <w:rPr>
        <w:noProof/>
      </w:rPr>
      <w:drawing>
        <wp:inline distT="0" distB="0" distL="0" distR="0" wp14:anchorId="6E74230D" wp14:editId="787192FE">
          <wp:extent cx="1109452" cy="89080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046" cy="10687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42C"/>
    <w:multiLevelType w:val="hybridMultilevel"/>
    <w:tmpl w:val="2006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9F3A40"/>
    <w:multiLevelType w:val="hybridMultilevel"/>
    <w:tmpl w:val="E64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14"/>
    <w:rsid w:val="0001078D"/>
    <w:rsid w:val="0001300C"/>
    <w:rsid w:val="000C2E14"/>
    <w:rsid w:val="00201863"/>
    <w:rsid w:val="005726D6"/>
    <w:rsid w:val="00840607"/>
    <w:rsid w:val="0096529D"/>
    <w:rsid w:val="009C3E7C"/>
    <w:rsid w:val="00B0391F"/>
    <w:rsid w:val="00C20E0A"/>
    <w:rsid w:val="00C36D05"/>
    <w:rsid w:val="00DC71ED"/>
    <w:rsid w:val="00EE1E2C"/>
    <w:rsid w:val="00F1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3E5B"/>
  <w15:chartTrackingRefBased/>
  <w15:docId w15:val="{84B49C20-4925-4746-A02B-1379B98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14"/>
    <w:pPr>
      <w:spacing w:after="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14"/>
    <w:pPr>
      <w:tabs>
        <w:tab w:val="center" w:pos="4680"/>
        <w:tab w:val="right" w:pos="9360"/>
      </w:tabs>
    </w:pPr>
  </w:style>
  <w:style w:type="character" w:customStyle="1" w:styleId="HeaderChar">
    <w:name w:val="Header Char"/>
    <w:basedOn w:val="DefaultParagraphFont"/>
    <w:link w:val="Header"/>
    <w:uiPriority w:val="99"/>
    <w:rsid w:val="000C2E14"/>
  </w:style>
  <w:style w:type="paragraph" w:styleId="Footer">
    <w:name w:val="footer"/>
    <w:basedOn w:val="Normal"/>
    <w:link w:val="FooterChar"/>
    <w:uiPriority w:val="99"/>
    <w:unhideWhenUsed/>
    <w:rsid w:val="000C2E14"/>
    <w:pPr>
      <w:tabs>
        <w:tab w:val="center" w:pos="4680"/>
        <w:tab w:val="right" w:pos="9360"/>
      </w:tabs>
    </w:pPr>
  </w:style>
  <w:style w:type="character" w:customStyle="1" w:styleId="FooterChar">
    <w:name w:val="Footer Char"/>
    <w:basedOn w:val="DefaultParagraphFont"/>
    <w:link w:val="Footer"/>
    <w:uiPriority w:val="99"/>
    <w:rsid w:val="000C2E14"/>
  </w:style>
  <w:style w:type="character" w:styleId="Hyperlink">
    <w:name w:val="Hyperlink"/>
    <w:uiPriority w:val="99"/>
    <w:rsid w:val="000C2E14"/>
    <w:rPr>
      <w:color w:val="0000FF"/>
      <w:u w:val="single"/>
    </w:rPr>
  </w:style>
  <w:style w:type="paragraph" w:styleId="ListParagraph">
    <w:name w:val="List Paragraph"/>
    <w:basedOn w:val="Normal"/>
    <w:uiPriority w:val="34"/>
    <w:qFormat/>
    <w:rsid w:val="000C2E14"/>
    <w:pPr>
      <w:ind w:left="720"/>
      <w:contextualSpacing/>
    </w:pPr>
  </w:style>
  <w:style w:type="character" w:styleId="FollowedHyperlink">
    <w:name w:val="FollowedHyperlink"/>
    <w:basedOn w:val="DefaultParagraphFont"/>
    <w:uiPriority w:val="99"/>
    <w:semiHidden/>
    <w:unhideWhenUsed/>
    <w:rsid w:val="000C2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esars.mediaroom.com/paris-las-vegas-press-k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islasveg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parisveg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parisvega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Silvaggio</dc:creator>
  <cp:keywords/>
  <dc:description/>
  <cp:lastModifiedBy>Kristin Soo Hoo</cp:lastModifiedBy>
  <cp:revision>6</cp:revision>
  <dcterms:created xsi:type="dcterms:W3CDTF">2018-06-05T19:22:00Z</dcterms:created>
  <dcterms:modified xsi:type="dcterms:W3CDTF">2019-08-08T18:34:00Z</dcterms:modified>
</cp:coreProperties>
</file>