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69" w:rsidRDefault="003021F5" w:rsidP="00FE5B69">
      <w:pPr>
        <w:pStyle w:val="Default"/>
        <w:jc w:val="center"/>
      </w:pPr>
      <w:bookmarkStart w:id="0" w:name="_GoBack"/>
      <w:bookmarkEnd w:id="0"/>
      <w:r>
        <w:rPr>
          <w:noProof/>
        </w:rPr>
        <w:drawing>
          <wp:inline distT="0" distB="0" distL="0" distR="0">
            <wp:extent cx="2343150" cy="914400"/>
            <wp:effectExtent l="0" t="0" r="0" b="0"/>
            <wp:docPr id="1" name="Picture 1" descr="HLV 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V Logo-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914400"/>
                    </a:xfrm>
                    <a:prstGeom prst="rect">
                      <a:avLst/>
                    </a:prstGeom>
                    <a:noFill/>
                    <a:ln>
                      <a:noFill/>
                    </a:ln>
                  </pic:spPr>
                </pic:pic>
              </a:graphicData>
            </a:graphic>
          </wp:inline>
        </w:drawing>
      </w:r>
    </w:p>
    <w:p w:rsidR="00FE5B69" w:rsidRDefault="00FE5B69" w:rsidP="00FE5B69">
      <w:pPr>
        <w:pStyle w:val="Default"/>
        <w:jc w:val="center"/>
      </w:pPr>
    </w:p>
    <w:p w:rsidR="00FE5B69" w:rsidRDefault="00FE5B69" w:rsidP="00FE5B69">
      <w:pPr>
        <w:pStyle w:val="Default"/>
        <w:jc w:val="center"/>
        <w:rPr>
          <w:rFonts w:ascii="Arial" w:hAnsi="Arial" w:cs="Arial"/>
          <w:b/>
          <w:bCs/>
          <w:sz w:val="28"/>
          <w:szCs w:val="28"/>
        </w:rPr>
      </w:pPr>
      <w:r w:rsidRPr="00FE5B69">
        <w:rPr>
          <w:rFonts w:ascii="Arial" w:hAnsi="Arial" w:cs="Arial"/>
        </w:rPr>
        <w:t xml:space="preserve"> </w:t>
      </w:r>
      <w:r w:rsidRPr="00FE5B69">
        <w:rPr>
          <w:rFonts w:ascii="Arial" w:hAnsi="Arial" w:cs="Arial"/>
          <w:b/>
          <w:bCs/>
          <w:sz w:val="28"/>
          <w:szCs w:val="28"/>
        </w:rPr>
        <w:t xml:space="preserve">HARRAH’S </w:t>
      </w:r>
      <w:smartTag w:uri="urn:schemas-microsoft-com:office:smarttags" w:element="place">
        <w:smartTag w:uri="urn:schemas-microsoft-com:office:smarttags" w:element="City">
          <w:r w:rsidRPr="00FE5B69">
            <w:rPr>
              <w:rFonts w:ascii="Arial" w:hAnsi="Arial" w:cs="Arial"/>
              <w:b/>
              <w:bCs/>
              <w:sz w:val="28"/>
              <w:szCs w:val="28"/>
            </w:rPr>
            <w:t>LAS VEGAS</w:t>
          </w:r>
        </w:smartTag>
      </w:smartTag>
      <w:r w:rsidRPr="00FE5B69">
        <w:rPr>
          <w:rFonts w:ascii="Arial" w:hAnsi="Arial" w:cs="Arial"/>
          <w:b/>
          <w:bCs/>
          <w:sz w:val="28"/>
          <w:szCs w:val="28"/>
        </w:rPr>
        <w:t xml:space="preserve"> FACT SHEET </w:t>
      </w:r>
    </w:p>
    <w:p w:rsidR="00FE5B69" w:rsidRPr="00161C1F" w:rsidRDefault="003021F5" w:rsidP="00355EBB">
      <w:pPr>
        <w:pStyle w:val="Default"/>
        <w:ind w:left="2880" w:hanging="2880"/>
        <w:rPr>
          <w:rFonts w:ascii="Arial" w:hAnsi="Arial" w:cs="Arial"/>
          <w:b/>
          <w:bCs/>
          <w:sz w:val="22"/>
          <w:szCs w:val="22"/>
        </w:rPr>
      </w:pPr>
      <w:r>
        <w:rPr>
          <w:noProof/>
        </w:rPr>
        <w:drawing>
          <wp:anchor distT="0" distB="0" distL="114300" distR="114300" simplePos="0" relativeHeight="251650048" behindDoc="0" locked="0" layoutInCell="1" allowOverlap="1">
            <wp:simplePos x="0" y="0"/>
            <wp:positionH relativeFrom="column">
              <wp:posOffset>2160905</wp:posOffset>
            </wp:positionH>
            <wp:positionV relativeFrom="paragraph">
              <wp:posOffset>109220</wp:posOffset>
            </wp:positionV>
            <wp:extent cx="3680460" cy="1878965"/>
            <wp:effectExtent l="0" t="0" r="0" b="6985"/>
            <wp:wrapSquare wrapText="bothSides"/>
            <wp:docPr id="19" name="Picture 8" descr="Harrahs_Exterior_v12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rahs_Exterior_v12s_sm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0460"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7B0" w:rsidRPr="00B677B0" w:rsidRDefault="00FE5B69" w:rsidP="007D57C3">
      <w:pPr>
        <w:pStyle w:val="Default"/>
        <w:ind w:left="1440" w:hanging="2160"/>
        <w:rPr>
          <w:rFonts w:ascii="Arial" w:hAnsi="Arial" w:cs="Arial"/>
          <w:b/>
          <w:bCs/>
          <w:sz w:val="22"/>
          <w:szCs w:val="22"/>
          <w:u w:val="single"/>
        </w:rPr>
      </w:pPr>
      <w:r w:rsidRPr="00B677B0">
        <w:rPr>
          <w:rFonts w:ascii="Arial" w:hAnsi="Arial" w:cs="Arial"/>
          <w:b/>
          <w:bCs/>
          <w:sz w:val="22"/>
          <w:szCs w:val="22"/>
          <w:u w:val="single"/>
        </w:rPr>
        <w:t xml:space="preserve">LOCATION </w:t>
      </w:r>
    </w:p>
    <w:p w:rsidR="00B677B0" w:rsidRDefault="00FE5B69" w:rsidP="00B677B0">
      <w:pPr>
        <w:pStyle w:val="Default"/>
        <w:ind w:left="1440" w:hanging="2160"/>
        <w:rPr>
          <w:rFonts w:ascii="Arial" w:hAnsi="Arial" w:cs="Arial"/>
          <w:sz w:val="22"/>
          <w:szCs w:val="22"/>
        </w:rPr>
      </w:pPr>
      <w:r w:rsidRPr="00161C1F">
        <w:rPr>
          <w:rFonts w:ascii="Arial" w:hAnsi="Arial" w:cs="Arial"/>
          <w:sz w:val="22"/>
          <w:szCs w:val="22"/>
        </w:rPr>
        <w:t xml:space="preserve">Harrah’s Las Vegas </w:t>
      </w:r>
    </w:p>
    <w:p w:rsidR="00B677B0" w:rsidRDefault="00FE5B69" w:rsidP="00B677B0">
      <w:pPr>
        <w:pStyle w:val="Default"/>
        <w:ind w:left="1440" w:hanging="2160"/>
        <w:rPr>
          <w:rFonts w:ascii="Arial" w:hAnsi="Arial" w:cs="Arial"/>
          <w:sz w:val="22"/>
          <w:szCs w:val="22"/>
        </w:rPr>
      </w:pPr>
      <w:r w:rsidRPr="00161C1F">
        <w:rPr>
          <w:rFonts w:ascii="Arial" w:hAnsi="Arial" w:cs="Arial"/>
          <w:sz w:val="22"/>
          <w:szCs w:val="22"/>
        </w:rPr>
        <w:t xml:space="preserve">3475 Las Vegas Blvd. South </w:t>
      </w:r>
    </w:p>
    <w:p w:rsidR="00B677B0" w:rsidRDefault="00FE5B69" w:rsidP="00B677B0">
      <w:pPr>
        <w:pStyle w:val="Default"/>
        <w:ind w:left="1440" w:hanging="2160"/>
        <w:rPr>
          <w:rFonts w:ascii="Arial" w:hAnsi="Arial" w:cs="Arial"/>
          <w:sz w:val="22"/>
          <w:szCs w:val="22"/>
        </w:rPr>
      </w:pPr>
      <w:r w:rsidRPr="00161C1F">
        <w:rPr>
          <w:rFonts w:ascii="Arial" w:hAnsi="Arial" w:cs="Arial"/>
          <w:sz w:val="22"/>
          <w:szCs w:val="22"/>
        </w:rPr>
        <w:t xml:space="preserve">Las Vegas, NV 89109 </w:t>
      </w:r>
    </w:p>
    <w:p w:rsidR="00B677B0" w:rsidRDefault="00FE5B69" w:rsidP="00B677B0">
      <w:pPr>
        <w:pStyle w:val="Default"/>
        <w:ind w:left="1440" w:hanging="2160"/>
        <w:rPr>
          <w:rFonts w:ascii="Arial" w:hAnsi="Arial" w:cs="Arial"/>
          <w:sz w:val="22"/>
          <w:szCs w:val="22"/>
        </w:rPr>
      </w:pPr>
      <w:r w:rsidRPr="00161C1F">
        <w:rPr>
          <w:rFonts w:ascii="Arial" w:hAnsi="Arial" w:cs="Arial"/>
          <w:sz w:val="22"/>
          <w:szCs w:val="22"/>
        </w:rPr>
        <w:t>702</w:t>
      </w:r>
      <w:r w:rsidR="00A27652">
        <w:rPr>
          <w:rFonts w:ascii="Arial" w:hAnsi="Arial" w:cs="Arial"/>
          <w:sz w:val="22"/>
          <w:szCs w:val="22"/>
        </w:rPr>
        <w:t>-</w:t>
      </w:r>
      <w:r w:rsidRPr="00161C1F">
        <w:rPr>
          <w:rFonts w:ascii="Arial" w:hAnsi="Arial" w:cs="Arial"/>
          <w:sz w:val="22"/>
          <w:szCs w:val="22"/>
        </w:rPr>
        <w:t xml:space="preserve">369-5000 </w:t>
      </w:r>
      <w:r w:rsidR="00A27652">
        <w:rPr>
          <w:rFonts w:ascii="Arial" w:hAnsi="Arial" w:cs="Arial"/>
          <w:sz w:val="22"/>
          <w:szCs w:val="22"/>
        </w:rPr>
        <w:t>or 800-</w:t>
      </w:r>
      <w:r w:rsidR="00A27652" w:rsidRPr="00A27652">
        <w:rPr>
          <w:rFonts w:ascii="Arial" w:hAnsi="Arial" w:cs="Arial"/>
          <w:sz w:val="22"/>
          <w:szCs w:val="22"/>
        </w:rPr>
        <w:t>214-9110</w:t>
      </w:r>
    </w:p>
    <w:p w:rsidR="00B677B0" w:rsidRDefault="00FE5B69" w:rsidP="00B677B0">
      <w:pPr>
        <w:pStyle w:val="Default"/>
        <w:ind w:left="1440" w:hanging="2160"/>
        <w:rPr>
          <w:rFonts w:ascii="Arial" w:hAnsi="Arial" w:cs="Arial"/>
          <w:sz w:val="22"/>
          <w:szCs w:val="22"/>
        </w:rPr>
      </w:pPr>
      <w:hyperlink r:id="rId11" w:history="1">
        <w:r w:rsidRPr="00161C1F">
          <w:rPr>
            <w:rStyle w:val="Hyperlink"/>
            <w:rFonts w:ascii="Arial" w:hAnsi="Arial" w:cs="Arial"/>
            <w:sz w:val="22"/>
            <w:szCs w:val="22"/>
          </w:rPr>
          <w:t>www.har</w:t>
        </w:r>
        <w:r w:rsidRPr="00161C1F">
          <w:rPr>
            <w:rStyle w:val="Hyperlink"/>
            <w:rFonts w:ascii="Arial" w:hAnsi="Arial" w:cs="Arial"/>
            <w:sz w:val="22"/>
            <w:szCs w:val="22"/>
          </w:rPr>
          <w:t>r</w:t>
        </w:r>
        <w:r w:rsidRPr="00161C1F">
          <w:rPr>
            <w:rStyle w:val="Hyperlink"/>
            <w:rFonts w:ascii="Arial" w:hAnsi="Arial" w:cs="Arial"/>
            <w:sz w:val="22"/>
            <w:szCs w:val="22"/>
          </w:rPr>
          <w:t>ahs.com</w:t>
        </w:r>
      </w:hyperlink>
    </w:p>
    <w:p w:rsidR="00B677B0" w:rsidRDefault="007D57C3" w:rsidP="00B677B0">
      <w:pPr>
        <w:pStyle w:val="Default"/>
        <w:ind w:left="1440" w:hanging="2160"/>
        <w:rPr>
          <w:rFonts w:ascii="Arial" w:hAnsi="Arial" w:cs="Arial"/>
          <w:sz w:val="22"/>
          <w:szCs w:val="22"/>
        </w:rPr>
      </w:pPr>
      <w:hyperlink r:id="rId12" w:history="1">
        <w:r w:rsidRPr="003C24A8">
          <w:rPr>
            <w:rStyle w:val="Hyperlink"/>
            <w:rFonts w:ascii="Arial" w:hAnsi="Arial" w:cs="Arial"/>
            <w:sz w:val="22"/>
            <w:szCs w:val="22"/>
          </w:rPr>
          <w:t>www.facebook.com/harrahsvegas</w:t>
        </w:r>
      </w:hyperlink>
    </w:p>
    <w:p w:rsidR="007D57C3" w:rsidRDefault="007D57C3" w:rsidP="00B677B0">
      <w:pPr>
        <w:pStyle w:val="Default"/>
        <w:ind w:left="1440" w:hanging="2160"/>
        <w:rPr>
          <w:rFonts w:ascii="Arial" w:hAnsi="Arial" w:cs="Arial"/>
          <w:sz w:val="22"/>
          <w:szCs w:val="22"/>
        </w:rPr>
      </w:pPr>
      <w:hyperlink r:id="rId13" w:history="1">
        <w:r w:rsidRPr="003C24A8">
          <w:rPr>
            <w:rStyle w:val="Hyperlink"/>
            <w:rFonts w:ascii="Arial" w:hAnsi="Arial" w:cs="Arial"/>
            <w:sz w:val="22"/>
            <w:szCs w:val="22"/>
          </w:rPr>
          <w:t>www.twitter/com/harrahsvegas</w:t>
        </w:r>
      </w:hyperlink>
    </w:p>
    <w:p w:rsidR="000219BB" w:rsidRPr="00161C1F" w:rsidRDefault="000219BB" w:rsidP="00363D9B">
      <w:pPr>
        <w:pStyle w:val="Default"/>
        <w:rPr>
          <w:rFonts w:ascii="Arial" w:hAnsi="Arial" w:cs="Arial"/>
          <w:sz w:val="22"/>
          <w:szCs w:val="22"/>
        </w:rPr>
      </w:pPr>
    </w:p>
    <w:p w:rsidR="00B677B0" w:rsidRPr="00B677B0" w:rsidRDefault="006142A5" w:rsidP="00A44DB1">
      <w:pPr>
        <w:pStyle w:val="Default"/>
        <w:ind w:left="1440" w:hanging="2160"/>
        <w:rPr>
          <w:rFonts w:ascii="Arial" w:hAnsi="Arial" w:cs="Arial"/>
          <w:b/>
          <w:bCs/>
          <w:sz w:val="22"/>
          <w:szCs w:val="22"/>
          <w:u w:val="single"/>
        </w:rPr>
      </w:pPr>
      <w:r w:rsidRPr="00B677B0">
        <w:rPr>
          <w:rFonts w:ascii="Arial" w:hAnsi="Arial" w:cs="Arial"/>
          <w:b/>
          <w:bCs/>
          <w:sz w:val="22"/>
          <w:szCs w:val="22"/>
          <w:u w:val="single"/>
        </w:rPr>
        <w:t>MEDIA ROOM</w:t>
      </w:r>
    </w:p>
    <w:p w:rsidR="006142A5" w:rsidRDefault="003021F5" w:rsidP="00A44DB1">
      <w:pPr>
        <w:pStyle w:val="Default"/>
        <w:ind w:left="1440" w:hanging="2160"/>
        <w:rPr>
          <w:rFonts w:ascii="Arial" w:hAnsi="Arial" w:cs="Arial"/>
          <w:b/>
          <w:bCs/>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2160905</wp:posOffset>
                </wp:positionH>
                <wp:positionV relativeFrom="paragraph">
                  <wp:posOffset>188595</wp:posOffset>
                </wp:positionV>
                <wp:extent cx="3680460" cy="235585"/>
                <wp:effectExtent l="0" t="0" r="0" b="4445"/>
                <wp:wrapSquare wrapText="bothSides"/>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E4E" w:rsidRPr="00644E4E" w:rsidRDefault="00644E4E" w:rsidP="00644E4E">
                            <w:pPr>
                              <w:pStyle w:val="Caption"/>
                              <w:jc w:val="center"/>
                              <w:rPr>
                                <w:rFonts w:ascii="Arial" w:hAnsi="Arial" w:cs="Arial"/>
                                <w:noProof/>
                                <w:color w:val="000000"/>
                                <w:sz w:val="24"/>
                                <w:szCs w:val="24"/>
                              </w:rPr>
                            </w:pPr>
                            <w:r w:rsidRPr="00644E4E">
                              <w:rPr>
                                <w:rFonts w:ascii="Arial" w:hAnsi="Arial" w:cs="Arial"/>
                              </w:rPr>
                              <w:t>Harrah's Las Vegas Exterior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70.15pt;margin-top:14.85pt;width:289.8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jOewIAAAE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" stroked="f">
                <v:textbox inset="0,0,0,0">
                  <w:txbxContent>
                    <w:p w:rsidR="00644E4E" w:rsidRPr="00644E4E" w:rsidRDefault="00644E4E" w:rsidP="00644E4E">
                      <w:pPr>
                        <w:pStyle w:val="Caption"/>
                        <w:jc w:val="center"/>
                        <w:rPr>
                          <w:rFonts w:ascii="Arial" w:hAnsi="Arial" w:cs="Arial"/>
                          <w:noProof/>
                          <w:color w:val="000000"/>
                          <w:sz w:val="24"/>
                          <w:szCs w:val="24"/>
                        </w:rPr>
                      </w:pPr>
                      <w:r w:rsidRPr="00644E4E">
                        <w:rPr>
                          <w:rFonts w:ascii="Arial" w:hAnsi="Arial" w:cs="Arial"/>
                        </w:rPr>
                        <w:t>Harrah's Las Vegas Exterior</w:t>
                      </w:r>
                    </w:p>
                  </w:txbxContent>
                </v:textbox>
                <w10:wrap type="square"/>
              </v:shape>
            </w:pict>
          </mc:Fallback>
        </mc:AlternateContent>
      </w:r>
      <w:hyperlink r:id="rId14" w:history="1">
        <w:r w:rsidR="00035B49">
          <w:rPr>
            <w:rStyle w:val="Hyperlink"/>
            <w:rFonts w:ascii="Arial" w:hAnsi="Arial" w:cs="Arial"/>
            <w:bCs/>
            <w:sz w:val="22"/>
            <w:szCs w:val="22"/>
          </w:rPr>
          <w:t>http://caesars.mediaroom.com/</w:t>
        </w:r>
      </w:hyperlink>
      <w:r w:rsidR="006142A5">
        <w:rPr>
          <w:rFonts w:ascii="Arial" w:hAnsi="Arial" w:cs="Arial"/>
          <w:bCs/>
          <w:sz w:val="22"/>
          <w:szCs w:val="22"/>
        </w:rPr>
        <w:t xml:space="preserve"> </w:t>
      </w:r>
    </w:p>
    <w:p w:rsidR="006142A5" w:rsidRDefault="006142A5" w:rsidP="00A44DB1">
      <w:pPr>
        <w:pStyle w:val="Default"/>
        <w:ind w:left="1440" w:hanging="2160"/>
        <w:rPr>
          <w:rFonts w:ascii="Arial" w:hAnsi="Arial" w:cs="Arial"/>
          <w:b/>
          <w:bCs/>
          <w:sz w:val="22"/>
          <w:szCs w:val="22"/>
        </w:rPr>
      </w:pPr>
    </w:p>
    <w:p w:rsidR="00B677B0" w:rsidRPr="00B677B0" w:rsidRDefault="00A44DB1" w:rsidP="00A44DB1">
      <w:pPr>
        <w:pStyle w:val="Default"/>
        <w:ind w:left="1440" w:hanging="2160"/>
        <w:rPr>
          <w:rFonts w:ascii="Arial" w:hAnsi="Arial" w:cs="Arial"/>
          <w:b/>
          <w:bCs/>
          <w:sz w:val="22"/>
          <w:szCs w:val="22"/>
          <w:u w:val="single"/>
        </w:rPr>
      </w:pPr>
      <w:r w:rsidRPr="00B677B0">
        <w:rPr>
          <w:rFonts w:ascii="Arial" w:hAnsi="Arial" w:cs="Arial"/>
          <w:b/>
          <w:bCs/>
          <w:sz w:val="22"/>
          <w:szCs w:val="22"/>
          <w:u w:val="single"/>
        </w:rPr>
        <w:t>HISTORY</w:t>
      </w:r>
    </w:p>
    <w:p w:rsidR="00A44DB1" w:rsidRDefault="007D57C3" w:rsidP="00B677B0">
      <w:pPr>
        <w:pStyle w:val="Default"/>
        <w:ind w:left="-720"/>
        <w:rPr>
          <w:rFonts w:ascii="Arial" w:hAnsi="Arial" w:cs="Arial"/>
          <w:sz w:val="22"/>
          <w:szCs w:val="22"/>
        </w:rPr>
      </w:pPr>
      <w:r w:rsidRPr="00161C1F">
        <w:rPr>
          <w:rFonts w:ascii="Arial" w:hAnsi="Arial" w:cs="Arial"/>
          <w:sz w:val="22"/>
          <w:szCs w:val="22"/>
        </w:rPr>
        <w:t xml:space="preserve">The </w:t>
      </w:r>
      <w:r w:rsidR="00A93C34">
        <w:rPr>
          <w:rFonts w:ascii="Arial" w:hAnsi="Arial" w:cs="Arial"/>
          <w:sz w:val="22"/>
          <w:szCs w:val="22"/>
        </w:rPr>
        <w:t>resort</w:t>
      </w:r>
      <w:r w:rsidRPr="00161C1F">
        <w:rPr>
          <w:rFonts w:ascii="Arial" w:hAnsi="Arial" w:cs="Arial"/>
          <w:sz w:val="22"/>
          <w:szCs w:val="22"/>
        </w:rPr>
        <w:t xml:space="preserve"> opened July 2, 1973 as The Holiday Casino. </w:t>
      </w:r>
      <w:r w:rsidR="00B677B0">
        <w:rPr>
          <w:rFonts w:ascii="Arial" w:hAnsi="Arial" w:cs="Arial"/>
          <w:sz w:val="22"/>
          <w:szCs w:val="22"/>
        </w:rPr>
        <w:t xml:space="preserve">It became Harrah’s Las Vegas in </w:t>
      </w:r>
      <w:r w:rsidRPr="00161C1F">
        <w:rPr>
          <w:rFonts w:ascii="Arial" w:hAnsi="Arial" w:cs="Arial"/>
          <w:sz w:val="22"/>
          <w:szCs w:val="22"/>
        </w:rPr>
        <w:t xml:space="preserve">1992. </w:t>
      </w:r>
    </w:p>
    <w:p w:rsidR="00A44DB1" w:rsidRDefault="00A44DB1" w:rsidP="00A44DB1">
      <w:pPr>
        <w:pStyle w:val="Default"/>
        <w:ind w:left="1440" w:hanging="2160"/>
        <w:rPr>
          <w:rFonts w:ascii="Arial" w:hAnsi="Arial" w:cs="Arial"/>
          <w:sz w:val="22"/>
          <w:szCs w:val="22"/>
        </w:rPr>
      </w:pPr>
    </w:p>
    <w:p w:rsidR="00B677B0" w:rsidRPr="00B677B0" w:rsidRDefault="00A44DB1" w:rsidP="00B677B0">
      <w:pPr>
        <w:pStyle w:val="Default"/>
        <w:ind w:left="-720"/>
        <w:rPr>
          <w:rFonts w:ascii="Arial" w:hAnsi="Arial" w:cs="Arial"/>
          <w:sz w:val="22"/>
          <w:szCs w:val="22"/>
          <w:u w:val="single"/>
        </w:rPr>
      </w:pPr>
      <w:r w:rsidRPr="00B677B0">
        <w:rPr>
          <w:rFonts w:ascii="Arial" w:hAnsi="Arial" w:cs="Arial"/>
          <w:b/>
          <w:sz w:val="22"/>
          <w:szCs w:val="22"/>
          <w:u w:val="single"/>
        </w:rPr>
        <w:t>OVERVIE</w:t>
      </w:r>
      <w:r w:rsidR="00B677B0">
        <w:rPr>
          <w:rFonts w:ascii="Arial" w:hAnsi="Arial" w:cs="Arial"/>
          <w:b/>
          <w:sz w:val="22"/>
          <w:szCs w:val="22"/>
          <w:u w:val="single"/>
        </w:rPr>
        <w:t>W</w:t>
      </w:r>
    </w:p>
    <w:p w:rsidR="00FE5B69" w:rsidRDefault="00363D9B" w:rsidP="00B677B0">
      <w:pPr>
        <w:pStyle w:val="Default"/>
        <w:ind w:left="-720"/>
        <w:rPr>
          <w:rFonts w:ascii="Arial" w:hAnsi="Arial" w:cs="Arial"/>
          <w:sz w:val="22"/>
          <w:szCs w:val="22"/>
        </w:rPr>
      </w:pPr>
      <w:r>
        <w:rPr>
          <w:rFonts w:ascii="Arial" w:hAnsi="Arial" w:cs="Arial"/>
          <w:sz w:val="22"/>
          <w:szCs w:val="22"/>
        </w:rPr>
        <w:t>Known as t</w:t>
      </w:r>
      <w:r w:rsidR="00A44DB1">
        <w:rPr>
          <w:rFonts w:ascii="Arial" w:hAnsi="Arial" w:cs="Arial"/>
          <w:sz w:val="22"/>
          <w:szCs w:val="22"/>
        </w:rPr>
        <w:t xml:space="preserve">he fun place to play, </w:t>
      </w:r>
      <w:r w:rsidR="00FE5B69" w:rsidRPr="00161C1F">
        <w:rPr>
          <w:rFonts w:ascii="Arial" w:hAnsi="Arial" w:cs="Arial"/>
          <w:sz w:val="22"/>
          <w:szCs w:val="22"/>
        </w:rPr>
        <w:t>Harrah’s Las Vegas</w:t>
      </w:r>
      <w:r>
        <w:rPr>
          <w:rFonts w:ascii="Arial" w:hAnsi="Arial" w:cs="Arial"/>
          <w:sz w:val="22"/>
          <w:szCs w:val="22"/>
        </w:rPr>
        <w:t xml:space="preserve"> is located at</w:t>
      </w:r>
      <w:r w:rsidR="00FE5B69" w:rsidRPr="00161C1F">
        <w:rPr>
          <w:rFonts w:ascii="Arial" w:hAnsi="Arial" w:cs="Arial"/>
          <w:sz w:val="22"/>
          <w:szCs w:val="22"/>
        </w:rPr>
        <w:t xml:space="preserve"> the heart of the Las Vegas</w:t>
      </w:r>
      <w:r w:rsidR="00A44DB1">
        <w:rPr>
          <w:rFonts w:ascii="Arial" w:hAnsi="Arial" w:cs="Arial"/>
          <w:sz w:val="22"/>
          <w:szCs w:val="22"/>
        </w:rPr>
        <w:t xml:space="preserve"> Strip</w:t>
      </w:r>
      <w:r w:rsidR="00FE5B69" w:rsidRPr="00161C1F">
        <w:rPr>
          <w:rFonts w:ascii="Arial" w:hAnsi="Arial" w:cs="Arial"/>
          <w:sz w:val="22"/>
          <w:szCs w:val="22"/>
        </w:rPr>
        <w:t xml:space="preserve"> on 17.3 acres of l</w:t>
      </w:r>
      <w:r w:rsidR="002D3537">
        <w:rPr>
          <w:rFonts w:ascii="Arial" w:hAnsi="Arial" w:cs="Arial"/>
          <w:sz w:val="22"/>
          <w:szCs w:val="22"/>
        </w:rPr>
        <w:t>and. The hotel sits across the S</w:t>
      </w:r>
      <w:r w:rsidR="00FE5B69" w:rsidRPr="00161C1F">
        <w:rPr>
          <w:rFonts w:ascii="Arial" w:hAnsi="Arial" w:cs="Arial"/>
          <w:sz w:val="22"/>
          <w:szCs w:val="22"/>
        </w:rPr>
        <w:t xml:space="preserve">trip from Caesars Palace and </w:t>
      </w:r>
      <w:r w:rsidR="00E32FE9">
        <w:rPr>
          <w:rFonts w:ascii="Arial" w:hAnsi="Arial" w:cs="Arial"/>
          <w:sz w:val="22"/>
          <w:szCs w:val="22"/>
        </w:rPr>
        <w:t xml:space="preserve">adjacent to The </w:t>
      </w:r>
      <w:r w:rsidR="002D3537">
        <w:rPr>
          <w:rFonts w:ascii="Arial" w:hAnsi="Arial" w:cs="Arial"/>
          <w:sz w:val="22"/>
          <w:szCs w:val="22"/>
        </w:rPr>
        <w:t>LINQ Hotel &amp; Casino and the High Roller</w:t>
      </w:r>
      <w:r>
        <w:rPr>
          <w:rFonts w:ascii="Arial" w:hAnsi="Arial" w:cs="Arial"/>
          <w:sz w:val="22"/>
          <w:szCs w:val="22"/>
        </w:rPr>
        <w:t xml:space="preserve"> observation wheel</w:t>
      </w:r>
      <w:r w:rsidR="002D3537">
        <w:rPr>
          <w:rFonts w:ascii="Arial" w:hAnsi="Arial" w:cs="Arial"/>
          <w:sz w:val="22"/>
          <w:szCs w:val="22"/>
        </w:rPr>
        <w:t xml:space="preserve">. </w:t>
      </w:r>
      <w:r w:rsidR="00FE5B69" w:rsidRPr="00161C1F">
        <w:rPr>
          <w:rFonts w:ascii="Arial" w:hAnsi="Arial" w:cs="Arial"/>
          <w:sz w:val="22"/>
          <w:szCs w:val="22"/>
        </w:rPr>
        <w:t xml:space="preserve"> </w:t>
      </w:r>
    </w:p>
    <w:p w:rsidR="00A93C34" w:rsidRDefault="00A93C34" w:rsidP="00B677B0">
      <w:pPr>
        <w:pStyle w:val="Default"/>
        <w:ind w:left="-720"/>
        <w:rPr>
          <w:rFonts w:ascii="Arial" w:hAnsi="Arial" w:cs="Arial"/>
          <w:sz w:val="22"/>
          <w:szCs w:val="22"/>
        </w:rPr>
      </w:pPr>
    </w:p>
    <w:p w:rsidR="00A93C34" w:rsidRPr="00CD4EAE" w:rsidRDefault="00A93C34" w:rsidP="00A93C34">
      <w:pPr>
        <w:pStyle w:val="Default"/>
        <w:ind w:left="-720"/>
        <w:rPr>
          <w:rFonts w:ascii="Arial" w:hAnsi="Arial" w:cs="Arial"/>
          <w:b/>
          <w:bCs/>
          <w:sz w:val="22"/>
          <w:szCs w:val="22"/>
          <w:u w:val="single"/>
        </w:rPr>
      </w:pPr>
      <w:r w:rsidRPr="00CD4EAE">
        <w:rPr>
          <w:rFonts w:ascii="Arial" w:hAnsi="Arial" w:cs="Arial"/>
          <w:b/>
          <w:bCs/>
          <w:sz w:val="22"/>
          <w:szCs w:val="22"/>
          <w:u w:val="single"/>
        </w:rPr>
        <w:t xml:space="preserve">ROOMS </w:t>
      </w:r>
    </w:p>
    <w:p w:rsidR="00A93C34" w:rsidRDefault="00954AB2" w:rsidP="00A93C34">
      <w:pPr>
        <w:pStyle w:val="Default"/>
        <w:ind w:left="-720"/>
        <w:rPr>
          <w:rFonts w:ascii="Arial" w:hAnsi="Arial" w:cs="Arial"/>
          <w:sz w:val="22"/>
          <w:szCs w:val="22"/>
        </w:rPr>
      </w:pPr>
      <w:r>
        <w:rPr>
          <w:rFonts w:ascii="Arial" w:hAnsi="Arial" w:cs="Arial"/>
          <w:sz w:val="22"/>
          <w:szCs w:val="22"/>
        </w:rPr>
        <w:t>Harrah’s offers 2,530</w:t>
      </w:r>
      <w:r w:rsidR="00A93C34">
        <w:rPr>
          <w:rFonts w:ascii="Arial" w:hAnsi="Arial" w:cs="Arial"/>
          <w:sz w:val="22"/>
          <w:szCs w:val="22"/>
        </w:rPr>
        <w:t xml:space="preserve"> </w:t>
      </w:r>
      <w:r w:rsidR="00A93C34" w:rsidRPr="00161C1F">
        <w:rPr>
          <w:rFonts w:ascii="Arial" w:hAnsi="Arial" w:cs="Arial"/>
          <w:sz w:val="22"/>
          <w:szCs w:val="22"/>
        </w:rPr>
        <w:t>guest rooms and suites</w:t>
      </w:r>
      <w:r>
        <w:rPr>
          <w:rFonts w:ascii="Arial" w:hAnsi="Arial" w:cs="Arial"/>
          <w:sz w:val="22"/>
          <w:szCs w:val="22"/>
        </w:rPr>
        <w:t xml:space="preserve">, many of them newly renovated. </w:t>
      </w:r>
    </w:p>
    <w:p w:rsidR="00A93C34" w:rsidRDefault="00A93C34" w:rsidP="00A93C34">
      <w:pPr>
        <w:pStyle w:val="Default"/>
        <w:ind w:left="-720"/>
        <w:rPr>
          <w:rFonts w:ascii="Arial" w:hAnsi="Arial" w:cs="Arial"/>
          <w:sz w:val="22"/>
          <w:szCs w:val="22"/>
        </w:rPr>
      </w:pPr>
    </w:p>
    <w:p w:rsidR="00A93C34" w:rsidRDefault="00A93C34" w:rsidP="00A93C34">
      <w:pPr>
        <w:pStyle w:val="Default"/>
        <w:ind w:left="-720"/>
        <w:rPr>
          <w:rFonts w:ascii="Arial" w:hAnsi="Arial" w:cs="Arial"/>
          <w:sz w:val="22"/>
          <w:szCs w:val="22"/>
        </w:rPr>
      </w:pPr>
      <w:r w:rsidRPr="00FE79EF">
        <w:rPr>
          <w:rFonts w:ascii="Arial" w:hAnsi="Arial" w:cs="Arial"/>
          <w:sz w:val="22"/>
          <w:szCs w:val="22"/>
        </w:rPr>
        <w:t xml:space="preserve">The </w:t>
      </w:r>
      <w:r w:rsidRPr="00E61749">
        <w:rPr>
          <w:rFonts w:ascii="Arial" w:hAnsi="Arial" w:cs="Arial"/>
          <w:b/>
          <w:sz w:val="22"/>
          <w:szCs w:val="22"/>
        </w:rPr>
        <w:t>Valley Tower</w:t>
      </w:r>
      <w:r>
        <w:rPr>
          <w:rFonts w:ascii="Arial" w:hAnsi="Arial" w:cs="Arial"/>
          <w:sz w:val="22"/>
          <w:szCs w:val="22"/>
        </w:rPr>
        <w:t xml:space="preserve"> </w:t>
      </w:r>
      <w:r w:rsidRPr="00E61749">
        <w:rPr>
          <w:rFonts w:ascii="Arial" w:hAnsi="Arial" w:cs="Arial"/>
          <w:sz w:val="22"/>
          <w:szCs w:val="22"/>
        </w:rPr>
        <w:t>(formerly the Carnaval South Tower</w:t>
      </w:r>
      <w:r>
        <w:rPr>
          <w:rFonts w:ascii="Arial" w:hAnsi="Arial" w:cs="Arial"/>
          <w:sz w:val="22"/>
          <w:szCs w:val="22"/>
        </w:rPr>
        <w:t>)</w:t>
      </w:r>
      <w:r w:rsidR="008F618C">
        <w:rPr>
          <w:rFonts w:ascii="Arial" w:hAnsi="Arial" w:cs="Arial"/>
          <w:sz w:val="22"/>
          <w:szCs w:val="22"/>
        </w:rPr>
        <w:t xml:space="preserve"> underwent a $140</w:t>
      </w:r>
      <w:r w:rsidRPr="00FE79EF">
        <w:rPr>
          <w:rFonts w:ascii="Arial" w:hAnsi="Arial" w:cs="Arial"/>
          <w:sz w:val="22"/>
          <w:szCs w:val="22"/>
        </w:rPr>
        <w:t xml:space="preserve"> million full tower renovation</w:t>
      </w:r>
      <w:r w:rsidR="00847741">
        <w:rPr>
          <w:rFonts w:ascii="Arial" w:hAnsi="Arial" w:cs="Arial"/>
          <w:sz w:val="22"/>
          <w:szCs w:val="22"/>
        </w:rPr>
        <w:t xml:space="preserve"> from 2015 to late 2017</w:t>
      </w:r>
      <w:r w:rsidRPr="00FE79EF">
        <w:rPr>
          <w:rFonts w:ascii="Arial" w:hAnsi="Arial" w:cs="Arial"/>
          <w:sz w:val="22"/>
          <w:szCs w:val="22"/>
        </w:rPr>
        <w:t xml:space="preserve">, including </w:t>
      </w:r>
      <w:r w:rsidR="00904939" w:rsidRPr="00904939">
        <w:rPr>
          <w:rFonts w:ascii="Arial" w:hAnsi="Arial" w:cs="Arial"/>
          <w:sz w:val="22"/>
          <w:szCs w:val="22"/>
        </w:rPr>
        <w:t>1,622</w:t>
      </w:r>
      <w:r w:rsidR="006F2436">
        <w:rPr>
          <w:rFonts w:ascii="Arial" w:hAnsi="Arial" w:cs="Arial"/>
          <w:sz w:val="22"/>
          <w:szCs w:val="22"/>
        </w:rPr>
        <w:t xml:space="preserve"> new</w:t>
      </w:r>
      <w:r w:rsidR="00904939">
        <w:rPr>
          <w:rFonts w:ascii="Arial" w:hAnsi="Arial" w:cs="Arial"/>
          <w:sz w:val="22"/>
          <w:szCs w:val="22"/>
        </w:rPr>
        <w:t xml:space="preserve"> guest rooms and </w:t>
      </w:r>
      <w:r w:rsidRPr="00FE79EF">
        <w:rPr>
          <w:rFonts w:ascii="Arial" w:hAnsi="Arial" w:cs="Arial"/>
          <w:sz w:val="22"/>
          <w:szCs w:val="22"/>
        </w:rPr>
        <w:t>suites.</w:t>
      </w:r>
      <w:r w:rsidR="006F2436">
        <w:rPr>
          <w:rFonts w:ascii="Arial" w:hAnsi="Arial" w:cs="Arial"/>
          <w:sz w:val="22"/>
          <w:szCs w:val="22"/>
        </w:rPr>
        <w:t xml:space="preserve"> The renovated</w:t>
      </w:r>
      <w:r>
        <w:rPr>
          <w:rFonts w:ascii="Arial" w:hAnsi="Arial" w:cs="Arial"/>
          <w:sz w:val="22"/>
          <w:szCs w:val="22"/>
        </w:rPr>
        <w:t xml:space="preserve"> tower welcomed its first guests in February 2016.</w:t>
      </w:r>
    </w:p>
    <w:p w:rsidR="00A93C34" w:rsidRDefault="003021F5" w:rsidP="00A93C34">
      <w:pPr>
        <w:pStyle w:val="Default"/>
        <w:ind w:left="-720"/>
        <w:rPr>
          <w:rFonts w:ascii="Arial" w:hAnsi="Arial" w:cs="Arial"/>
          <w:sz w:val="22"/>
          <w:szCs w:val="22"/>
        </w:rPr>
      </w:pPr>
      <w:r>
        <w:rPr>
          <w:noProof/>
        </w:rPr>
        <w:drawing>
          <wp:anchor distT="0" distB="0" distL="114300" distR="114300" simplePos="0" relativeHeight="251654144" behindDoc="0" locked="0" layoutInCell="1" allowOverlap="1">
            <wp:simplePos x="0" y="0"/>
            <wp:positionH relativeFrom="column">
              <wp:posOffset>2004060</wp:posOffset>
            </wp:positionH>
            <wp:positionV relativeFrom="paragraph">
              <wp:posOffset>57150</wp:posOffset>
            </wp:positionV>
            <wp:extent cx="3799840" cy="2355850"/>
            <wp:effectExtent l="0" t="0" r="0" b="6350"/>
            <wp:wrapSquare wrapText="bothSides"/>
            <wp:docPr id="17" name="Picture 12" descr="Harrahs_Valley Tower Room_King_Credit Claudio 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rrahs_Valley Tower Room_King_Credit Claudio Rang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9840" cy="235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C34" w:rsidRDefault="003021F5" w:rsidP="00A93C34">
      <w:pPr>
        <w:pStyle w:val="Default"/>
        <w:ind w:left="-720"/>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2004060</wp:posOffset>
                </wp:positionH>
                <wp:positionV relativeFrom="paragraph">
                  <wp:posOffset>2252345</wp:posOffset>
                </wp:positionV>
                <wp:extent cx="3799840" cy="203200"/>
                <wp:effectExtent l="3810" t="4445" r="0" b="1905"/>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00A" w:rsidRPr="0000500A" w:rsidRDefault="0000500A" w:rsidP="0000500A">
                            <w:pPr>
                              <w:pStyle w:val="Caption"/>
                              <w:jc w:val="center"/>
                              <w:rPr>
                                <w:rFonts w:ascii="Arial" w:hAnsi="Arial" w:cs="Arial"/>
                                <w:noProof/>
                                <w:color w:val="000000"/>
                                <w:sz w:val="24"/>
                                <w:szCs w:val="24"/>
                              </w:rPr>
                            </w:pPr>
                            <w:r w:rsidRPr="0000500A">
                              <w:rPr>
                                <w:rFonts w:ascii="Arial" w:hAnsi="Arial" w:cs="Arial"/>
                              </w:rPr>
                              <w:t>Valley Tower King 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57.8pt;margin-top:177.35pt;width:299.2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3fQIAAAg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" stroked="f">
                <v:textbox inset="0,0,0,0">
                  <w:txbxContent>
                    <w:p w:rsidR="0000500A" w:rsidRPr="0000500A" w:rsidRDefault="0000500A" w:rsidP="0000500A">
                      <w:pPr>
                        <w:pStyle w:val="Caption"/>
                        <w:jc w:val="center"/>
                        <w:rPr>
                          <w:rFonts w:ascii="Arial" w:hAnsi="Arial" w:cs="Arial"/>
                          <w:noProof/>
                          <w:color w:val="000000"/>
                          <w:sz w:val="24"/>
                          <w:szCs w:val="24"/>
                        </w:rPr>
                      </w:pPr>
                      <w:r w:rsidRPr="0000500A">
                        <w:rPr>
                          <w:rFonts w:ascii="Arial" w:hAnsi="Arial" w:cs="Arial"/>
                        </w:rPr>
                        <w:t>Valley Tower King Room</w:t>
                      </w:r>
                    </w:p>
                  </w:txbxContent>
                </v:textbox>
                <w10:wrap type="square"/>
              </v:shape>
            </w:pict>
          </mc:Fallback>
        </mc:AlternateContent>
      </w:r>
      <w:r w:rsidR="00A93C34" w:rsidRPr="00FE79EF">
        <w:rPr>
          <w:rFonts w:ascii="Arial" w:hAnsi="Arial" w:cs="Arial"/>
          <w:sz w:val="22"/>
          <w:szCs w:val="22"/>
        </w:rPr>
        <w:t xml:space="preserve">Designed by Diana Sin of Marnell Architecture, the classically inspired yet modern interiors of the </w:t>
      </w:r>
      <w:r w:rsidR="00A93C34">
        <w:rPr>
          <w:rFonts w:ascii="Arial" w:hAnsi="Arial" w:cs="Arial"/>
          <w:sz w:val="22"/>
          <w:szCs w:val="22"/>
        </w:rPr>
        <w:t>reimagined</w:t>
      </w:r>
      <w:r w:rsidR="00A93C34" w:rsidRPr="00FE79EF">
        <w:rPr>
          <w:rFonts w:ascii="Arial" w:hAnsi="Arial" w:cs="Arial"/>
          <w:sz w:val="22"/>
          <w:szCs w:val="22"/>
        </w:rPr>
        <w:t xml:space="preserve"> </w:t>
      </w:r>
      <w:r w:rsidR="00A93C34">
        <w:rPr>
          <w:rFonts w:ascii="Arial" w:hAnsi="Arial" w:cs="Arial"/>
          <w:sz w:val="22"/>
          <w:szCs w:val="22"/>
        </w:rPr>
        <w:t>Valley</w:t>
      </w:r>
      <w:r w:rsidR="00A93C34" w:rsidRPr="00FE79EF">
        <w:rPr>
          <w:rFonts w:ascii="Arial" w:hAnsi="Arial" w:cs="Arial"/>
          <w:sz w:val="22"/>
          <w:szCs w:val="22"/>
        </w:rPr>
        <w:t xml:space="preserve"> Tower rooms </w:t>
      </w:r>
      <w:r w:rsidR="00A93C34">
        <w:rPr>
          <w:rFonts w:ascii="Arial" w:hAnsi="Arial" w:cs="Arial"/>
          <w:sz w:val="22"/>
          <w:szCs w:val="22"/>
        </w:rPr>
        <w:t>consist</w:t>
      </w:r>
      <w:r w:rsidR="00A93C34" w:rsidRPr="00FE79EF">
        <w:rPr>
          <w:rFonts w:ascii="Arial" w:hAnsi="Arial" w:cs="Arial"/>
          <w:sz w:val="22"/>
          <w:szCs w:val="22"/>
        </w:rPr>
        <w:t xml:space="preserve"> of a bold yet </w:t>
      </w:r>
      <w:r w:rsidR="00A93C34">
        <w:rPr>
          <w:rFonts w:ascii="Arial" w:hAnsi="Arial" w:cs="Arial"/>
          <w:sz w:val="22"/>
          <w:szCs w:val="22"/>
        </w:rPr>
        <w:t>sophisticated</w:t>
      </w:r>
      <w:r w:rsidR="00A93C34" w:rsidRPr="00FE79EF">
        <w:rPr>
          <w:rFonts w:ascii="Arial" w:hAnsi="Arial" w:cs="Arial"/>
          <w:sz w:val="22"/>
          <w:szCs w:val="22"/>
        </w:rPr>
        <w:t xml:space="preserve"> décor with warm tones of gray and purple accents. Bold purple fabric and blue sitting chairs playfully stand out against the room’s creamy décor, dark wood accents and contemporary fixtures. A vanity offers a backlit mirror and bar, while suites feature ceramic dark plank tile.</w:t>
      </w:r>
    </w:p>
    <w:p w:rsidR="00A93C34" w:rsidRDefault="003021F5" w:rsidP="00A93C34">
      <w:pPr>
        <w:pStyle w:val="Default"/>
        <w:ind w:left="-720"/>
        <w:rPr>
          <w:rFonts w:ascii="Arial" w:hAnsi="Arial" w:cs="Arial"/>
          <w:sz w:val="22"/>
          <w:szCs w:val="22"/>
        </w:rPr>
      </w:pPr>
      <w:r>
        <w:rPr>
          <w:noProof/>
        </w:rPr>
        <w:lastRenderedPageBreak/>
        <w:drawing>
          <wp:anchor distT="0" distB="0" distL="114300" distR="114300" simplePos="0" relativeHeight="251655168" behindDoc="0" locked="0" layoutInCell="1" allowOverlap="1">
            <wp:simplePos x="0" y="0"/>
            <wp:positionH relativeFrom="column">
              <wp:posOffset>-419735</wp:posOffset>
            </wp:positionH>
            <wp:positionV relativeFrom="paragraph">
              <wp:posOffset>635</wp:posOffset>
            </wp:positionV>
            <wp:extent cx="3369945" cy="1944370"/>
            <wp:effectExtent l="0" t="0" r="1905" b="0"/>
            <wp:wrapSquare wrapText="bothSides"/>
            <wp:docPr id="13" name="Picture 13" descr="Harrahs_Valley Tower_ExecutiveSuite_Living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rrahs_Valley Tower_ExecutiveSuite_LivingRo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9945"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C34">
        <w:rPr>
          <w:rFonts w:ascii="Arial" w:hAnsi="Arial" w:cs="Arial"/>
          <w:sz w:val="22"/>
          <w:szCs w:val="22"/>
        </w:rPr>
        <w:t xml:space="preserve">The </w:t>
      </w:r>
      <w:r w:rsidR="00A93C34" w:rsidRPr="00E00206">
        <w:rPr>
          <w:rFonts w:ascii="Arial" w:hAnsi="Arial" w:cs="Arial"/>
          <w:b/>
          <w:sz w:val="22"/>
          <w:szCs w:val="22"/>
        </w:rPr>
        <w:t>Executive Suite</w:t>
      </w:r>
      <w:r w:rsidR="00A93C34">
        <w:rPr>
          <w:rFonts w:ascii="Arial" w:hAnsi="Arial" w:cs="Arial"/>
          <w:sz w:val="22"/>
          <w:szCs w:val="22"/>
        </w:rPr>
        <w:t xml:space="preserve"> in the Valley Tower</w:t>
      </w:r>
      <w:r w:rsidR="00A93C34" w:rsidRPr="00FE79EF">
        <w:rPr>
          <w:rFonts w:ascii="Arial" w:hAnsi="Arial" w:cs="Arial"/>
          <w:sz w:val="22"/>
          <w:szCs w:val="22"/>
        </w:rPr>
        <w:t xml:space="preserve"> </w:t>
      </w:r>
      <w:r w:rsidR="00A93C34">
        <w:rPr>
          <w:rFonts w:ascii="Arial" w:hAnsi="Arial" w:cs="Arial"/>
          <w:sz w:val="22"/>
          <w:szCs w:val="22"/>
        </w:rPr>
        <w:t>features</w:t>
      </w:r>
      <w:r w:rsidR="00A93C34" w:rsidRPr="00FE79EF">
        <w:rPr>
          <w:rFonts w:ascii="Arial" w:hAnsi="Arial" w:cs="Arial"/>
          <w:sz w:val="22"/>
          <w:szCs w:val="22"/>
        </w:rPr>
        <w:t xml:space="preserve"> a separate bedroom, bar sink with mini fridge, dining area and living room with </w:t>
      </w:r>
      <w:r w:rsidR="00A93C34">
        <w:rPr>
          <w:rFonts w:ascii="Arial" w:hAnsi="Arial" w:cs="Arial"/>
          <w:sz w:val="22"/>
          <w:szCs w:val="22"/>
        </w:rPr>
        <w:t>an electronic docking station. Starting at</w:t>
      </w:r>
      <w:r w:rsidR="00A93C34" w:rsidRPr="00FE79EF">
        <w:rPr>
          <w:rFonts w:ascii="Arial" w:hAnsi="Arial" w:cs="Arial"/>
          <w:sz w:val="22"/>
          <w:szCs w:val="22"/>
        </w:rPr>
        <w:t xml:space="preserve"> 600 square feet</w:t>
      </w:r>
      <w:r w:rsidR="00A93C34">
        <w:rPr>
          <w:rFonts w:ascii="Arial" w:hAnsi="Arial" w:cs="Arial"/>
          <w:sz w:val="22"/>
          <w:szCs w:val="22"/>
        </w:rPr>
        <w:t xml:space="preserve">, this suite offers a luxurious bathroom with </w:t>
      </w:r>
      <w:r w:rsidR="00A93C34" w:rsidRPr="00FE79EF">
        <w:rPr>
          <w:rFonts w:ascii="Arial" w:hAnsi="Arial" w:cs="Arial"/>
          <w:sz w:val="22"/>
          <w:szCs w:val="22"/>
        </w:rPr>
        <w:t>ceramic dark plank tile, a vanity and whirlpool tub. Guests have the option to expand the suite by purchasin</w:t>
      </w:r>
      <w:r w:rsidR="00A93C34">
        <w:rPr>
          <w:rFonts w:ascii="Arial" w:hAnsi="Arial" w:cs="Arial"/>
          <w:sz w:val="22"/>
          <w:szCs w:val="22"/>
        </w:rPr>
        <w:t xml:space="preserve">g a connecting room with two </w:t>
      </w:r>
      <w:r w:rsidR="00A93C34" w:rsidRPr="00FE79EF">
        <w:rPr>
          <w:rFonts w:ascii="Arial" w:hAnsi="Arial" w:cs="Arial"/>
          <w:sz w:val="22"/>
          <w:szCs w:val="22"/>
        </w:rPr>
        <w:t>queen beds.</w:t>
      </w:r>
    </w:p>
    <w:p w:rsidR="00A93C34" w:rsidRDefault="003021F5" w:rsidP="00A93C34">
      <w:pPr>
        <w:pStyle w:val="Default"/>
        <w:ind w:left="-720"/>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-3486785</wp:posOffset>
                </wp:positionH>
                <wp:positionV relativeFrom="paragraph">
                  <wp:posOffset>152400</wp:posOffset>
                </wp:positionV>
                <wp:extent cx="3369945" cy="228600"/>
                <wp:effectExtent l="0" t="0" r="2540" b="0"/>
                <wp:wrapSquare wrapText="bothSides"/>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00A" w:rsidRPr="0000500A" w:rsidRDefault="0000500A" w:rsidP="0000500A">
                            <w:pPr>
                              <w:pStyle w:val="Caption"/>
                              <w:jc w:val="center"/>
                              <w:rPr>
                                <w:rFonts w:ascii="Arial" w:hAnsi="Arial" w:cs="Arial"/>
                                <w:noProof/>
                                <w:color w:val="000000"/>
                                <w:sz w:val="24"/>
                                <w:szCs w:val="24"/>
                              </w:rPr>
                            </w:pPr>
                            <w:r w:rsidRPr="0000500A">
                              <w:rPr>
                                <w:rFonts w:ascii="Arial" w:hAnsi="Arial" w:cs="Arial"/>
                              </w:rPr>
                              <w:t xml:space="preserve">Valley Tower Executive Suite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74.55pt;margin-top:12pt;width:265.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HSfgIAAAg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" stroked="f">
                <v:textbox inset="0,0,0,0">
                  <w:txbxContent>
                    <w:p w:rsidR="0000500A" w:rsidRPr="0000500A" w:rsidRDefault="0000500A" w:rsidP="0000500A">
                      <w:pPr>
                        <w:pStyle w:val="Caption"/>
                        <w:jc w:val="center"/>
                        <w:rPr>
                          <w:rFonts w:ascii="Arial" w:hAnsi="Arial" w:cs="Arial"/>
                          <w:noProof/>
                          <w:color w:val="000000"/>
                          <w:sz w:val="24"/>
                          <w:szCs w:val="24"/>
                        </w:rPr>
                      </w:pPr>
                      <w:r w:rsidRPr="0000500A">
                        <w:rPr>
                          <w:rFonts w:ascii="Arial" w:hAnsi="Arial" w:cs="Arial"/>
                        </w:rPr>
                        <w:t xml:space="preserve">Valley Tower Executive Suite </w:t>
                      </w:r>
                    </w:p>
                  </w:txbxContent>
                </v:textbox>
                <w10:wrap type="square"/>
              </v:shape>
            </w:pict>
          </mc:Fallback>
        </mc:AlternateContent>
      </w:r>
    </w:p>
    <w:p w:rsidR="00035B49" w:rsidRDefault="00035B49" w:rsidP="00035B49">
      <w:pPr>
        <w:pStyle w:val="Default"/>
        <w:ind w:left="-720"/>
        <w:rPr>
          <w:rFonts w:ascii="Arial" w:hAnsi="Arial" w:cs="Arial"/>
          <w:sz w:val="22"/>
          <w:szCs w:val="22"/>
        </w:rPr>
      </w:pPr>
    </w:p>
    <w:p w:rsidR="002050BE" w:rsidRDefault="002050BE" w:rsidP="00035B49">
      <w:pPr>
        <w:pStyle w:val="Default"/>
        <w:ind w:left="-720"/>
        <w:rPr>
          <w:rFonts w:ascii="Arial" w:hAnsi="Arial" w:cs="Arial"/>
          <w:sz w:val="22"/>
          <w:szCs w:val="22"/>
        </w:rPr>
      </w:pPr>
    </w:p>
    <w:p w:rsidR="00035B49" w:rsidRDefault="003021F5" w:rsidP="00035B49">
      <w:pPr>
        <w:pStyle w:val="Default"/>
        <w:ind w:left="-720"/>
        <w:rPr>
          <w:rFonts w:ascii="Arial" w:hAnsi="Arial" w:cs="Arial"/>
          <w:sz w:val="22"/>
          <w:szCs w:val="22"/>
        </w:rPr>
      </w:pPr>
      <w:r>
        <w:rPr>
          <w:noProof/>
        </w:rPr>
        <w:drawing>
          <wp:anchor distT="0" distB="0" distL="114300" distR="114300" simplePos="0" relativeHeight="251656192" behindDoc="0" locked="0" layoutInCell="1" allowOverlap="1">
            <wp:simplePos x="0" y="0"/>
            <wp:positionH relativeFrom="column">
              <wp:posOffset>-419735</wp:posOffset>
            </wp:positionH>
            <wp:positionV relativeFrom="paragraph">
              <wp:posOffset>202565</wp:posOffset>
            </wp:positionV>
            <wp:extent cx="3418205" cy="1953895"/>
            <wp:effectExtent l="0" t="0" r="0" b="8255"/>
            <wp:wrapSquare wrapText="bothSides"/>
            <wp:docPr id="14" name="Picture 14" descr="Harrahs_Valley Tower_VPSuite_Living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rrahs_Valley Tower_VPSuite_LivingRo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8205" cy="195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C34" w:rsidRPr="00FE79EF">
        <w:rPr>
          <w:rFonts w:ascii="Arial" w:hAnsi="Arial" w:cs="Arial"/>
          <w:sz w:val="22"/>
          <w:szCs w:val="22"/>
        </w:rPr>
        <w:t xml:space="preserve">Part of the </w:t>
      </w:r>
      <w:r w:rsidR="00A93C34">
        <w:rPr>
          <w:rFonts w:ascii="Arial" w:hAnsi="Arial" w:cs="Arial"/>
          <w:sz w:val="22"/>
          <w:szCs w:val="22"/>
        </w:rPr>
        <w:t>Caesars Suites</w:t>
      </w:r>
      <w:r w:rsidR="00A93C34" w:rsidRPr="00FE79EF">
        <w:rPr>
          <w:rFonts w:ascii="Arial" w:hAnsi="Arial" w:cs="Arial"/>
          <w:sz w:val="22"/>
          <w:szCs w:val="22"/>
        </w:rPr>
        <w:t xml:space="preserve"> collection, the</w:t>
      </w:r>
      <w:r w:rsidR="00A93C34">
        <w:rPr>
          <w:rFonts w:ascii="Arial" w:hAnsi="Arial" w:cs="Arial"/>
          <w:sz w:val="22"/>
          <w:szCs w:val="22"/>
        </w:rPr>
        <w:t xml:space="preserve"> new</w:t>
      </w:r>
      <w:r w:rsidR="00A93C34" w:rsidRPr="00FE79EF">
        <w:rPr>
          <w:rFonts w:ascii="Arial" w:hAnsi="Arial" w:cs="Arial"/>
          <w:sz w:val="22"/>
          <w:szCs w:val="22"/>
        </w:rPr>
        <w:t xml:space="preserve"> </w:t>
      </w:r>
      <w:r w:rsidR="00A93C34" w:rsidRPr="00E00206">
        <w:rPr>
          <w:rFonts w:ascii="Arial" w:hAnsi="Arial" w:cs="Arial"/>
          <w:b/>
          <w:sz w:val="22"/>
          <w:szCs w:val="22"/>
        </w:rPr>
        <w:t>Vice Presidential Suite</w:t>
      </w:r>
      <w:r w:rsidR="00A93C34" w:rsidRPr="00FE79EF">
        <w:rPr>
          <w:rFonts w:ascii="Arial" w:hAnsi="Arial" w:cs="Arial"/>
          <w:sz w:val="22"/>
          <w:szCs w:val="22"/>
        </w:rPr>
        <w:t xml:space="preserve"> starts </w:t>
      </w:r>
      <w:r w:rsidR="00A93C34">
        <w:rPr>
          <w:rFonts w:ascii="Arial" w:hAnsi="Arial" w:cs="Arial"/>
          <w:sz w:val="22"/>
          <w:szCs w:val="22"/>
        </w:rPr>
        <w:t>at 870 square feet, featuring a bedroom with a</w:t>
      </w:r>
      <w:r w:rsidR="00A93C34" w:rsidRPr="00FE79EF">
        <w:rPr>
          <w:rFonts w:ascii="Arial" w:hAnsi="Arial" w:cs="Arial"/>
          <w:sz w:val="22"/>
          <w:szCs w:val="22"/>
        </w:rPr>
        <w:t xml:space="preserve"> King bed, a living room with sofa bed, dining room, wet bar sink with mini fridge and entertainment area. </w:t>
      </w:r>
      <w:r w:rsidR="00A93C34">
        <w:rPr>
          <w:rFonts w:ascii="Arial" w:hAnsi="Arial" w:cs="Arial"/>
          <w:sz w:val="22"/>
          <w:szCs w:val="22"/>
        </w:rPr>
        <w:t>The luxurious bathroom</w:t>
      </w:r>
      <w:r w:rsidR="00A93C34" w:rsidRPr="00FE79EF">
        <w:rPr>
          <w:rFonts w:ascii="Arial" w:hAnsi="Arial" w:cs="Arial"/>
          <w:sz w:val="22"/>
          <w:szCs w:val="22"/>
        </w:rPr>
        <w:t xml:space="preserve"> </w:t>
      </w:r>
      <w:r w:rsidR="00A93C34">
        <w:rPr>
          <w:rFonts w:ascii="Arial" w:hAnsi="Arial" w:cs="Arial"/>
          <w:sz w:val="22"/>
          <w:szCs w:val="22"/>
        </w:rPr>
        <w:t xml:space="preserve">also offers </w:t>
      </w:r>
      <w:r w:rsidR="00A93C34" w:rsidRPr="00FE79EF">
        <w:rPr>
          <w:rFonts w:ascii="Arial" w:hAnsi="Arial" w:cs="Arial"/>
          <w:sz w:val="22"/>
          <w:szCs w:val="22"/>
        </w:rPr>
        <w:t>a whir</w:t>
      </w:r>
      <w:r w:rsidR="00A93C34">
        <w:rPr>
          <w:rFonts w:ascii="Arial" w:hAnsi="Arial" w:cs="Arial"/>
          <w:sz w:val="22"/>
          <w:szCs w:val="22"/>
        </w:rPr>
        <w:t xml:space="preserve">lpool tub. </w:t>
      </w:r>
      <w:r w:rsidR="00A93C34" w:rsidRPr="00FE79EF">
        <w:rPr>
          <w:rFonts w:ascii="Arial" w:hAnsi="Arial" w:cs="Arial"/>
          <w:sz w:val="22"/>
          <w:szCs w:val="22"/>
        </w:rPr>
        <w:t>Guests have the option to expand the suite by purchasin</w:t>
      </w:r>
      <w:r w:rsidR="00A93C34">
        <w:rPr>
          <w:rFonts w:ascii="Arial" w:hAnsi="Arial" w:cs="Arial"/>
          <w:sz w:val="22"/>
          <w:szCs w:val="22"/>
        </w:rPr>
        <w:t xml:space="preserve">g a connecting room with two </w:t>
      </w:r>
      <w:r w:rsidR="00A93C34" w:rsidRPr="00FE79EF">
        <w:rPr>
          <w:rFonts w:ascii="Arial" w:hAnsi="Arial" w:cs="Arial"/>
          <w:sz w:val="22"/>
          <w:szCs w:val="22"/>
        </w:rPr>
        <w:t>queen beds.</w:t>
      </w:r>
    </w:p>
    <w:p w:rsidR="00035B49" w:rsidRDefault="00035B49" w:rsidP="00035B49">
      <w:pPr>
        <w:pStyle w:val="Default"/>
        <w:ind w:left="-720"/>
        <w:rPr>
          <w:rFonts w:ascii="Arial" w:hAnsi="Arial" w:cs="Arial"/>
          <w:sz w:val="22"/>
          <w:szCs w:val="22"/>
        </w:rPr>
      </w:pPr>
    </w:p>
    <w:p w:rsidR="00035B49" w:rsidRDefault="003021F5" w:rsidP="00035B49">
      <w:pPr>
        <w:pStyle w:val="Default"/>
        <w:ind w:left="-720"/>
        <w:rPr>
          <w:rFonts w:ascii="Arial" w:hAnsi="Arial" w:cs="Arial"/>
          <w:sz w:val="22"/>
          <w:szCs w:val="22"/>
          <w:shd w:val="clear" w:color="auto" w:fill="FFFFFF"/>
        </w:rPr>
      </w:pPr>
      <w:r>
        <w:rPr>
          <w:noProof/>
        </w:rPr>
        <mc:AlternateContent>
          <mc:Choice Requires="wps">
            <w:drawing>
              <wp:anchor distT="0" distB="0" distL="114300" distR="114300" simplePos="0" relativeHeight="251662336" behindDoc="0" locked="0" layoutInCell="1" allowOverlap="1">
                <wp:simplePos x="0" y="0"/>
                <wp:positionH relativeFrom="column">
                  <wp:posOffset>-3534410</wp:posOffset>
                </wp:positionH>
                <wp:positionV relativeFrom="paragraph">
                  <wp:posOffset>550545</wp:posOffset>
                </wp:positionV>
                <wp:extent cx="3418205" cy="201930"/>
                <wp:effectExtent l="0" t="0" r="1905" b="0"/>
                <wp:wrapSquare wrapText="bothSides"/>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0BE" w:rsidRPr="002050BE" w:rsidRDefault="002050BE" w:rsidP="002050BE">
                            <w:pPr>
                              <w:pStyle w:val="Caption"/>
                              <w:jc w:val="center"/>
                              <w:rPr>
                                <w:rFonts w:ascii="Arial" w:hAnsi="Arial" w:cs="Arial"/>
                                <w:noProof/>
                                <w:color w:val="000000"/>
                                <w:sz w:val="24"/>
                                <w:szCs w:val="24"/>
                              </w:rPr>
                            </w:pPr>
                            <w:r w:rsidRPr="002050BE">
                              <w:rPr>
                                <w:rFonts w:ascii="Arial" w:hAnsi="Arial" w:cs="Arial"/>
                              </w:rPr>
                              <w:t xml:space="preserve">Valley Tower Vice Presidential Suite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278.3pt;margin-top:43.35pt;width:269.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" stroked="f">
                <v:textbox inset="0,0,0,0">
                  <w:txbxContent>
                    <w:p w:rsidR="002050BE" w:rsidRPr="002050BE" w:rsidRDefault="002050BE" w:rsidP="002050BE">
                      <w:pPr>
                        <w:pStyle w:val="Caption"/>
                        <w:jc w:val="center"/>
                        <w:rPr>
                          <w:rFonts w:ascii="Arial" w:hAnsi="Arial" w:cs="Arial"/>
                          <w:noProof/>
                          <w:color w:val="000000"/>
                          <w:sz w:val="24"/>
                          <w:szCs w:val="24"/>
                        </w:rPr>
                      </w:pPr>
                      <w:r w:rsidRPr="002050BE">
                        <w:rPr>
                          <w:rFonts w:ascii="Arial" w:hAnsi="Arial" w:cs="Arial"/>
                        </w:rPr>
                        <w:t xml:space="preserve">Valley Tower Vice Presidential Suite </w:t>
                      </w:r>
                    </w:p>
                  </w:txbxContent>
                </v:textbox>
                <w10:wrap type="square"/>
              </v:shape>
            </w:pict>
          </mc:Fallback>
        </mc:AlternateContent>
      </w:r>
      <w:r w:rsidR="00035B49" w:rsidRPr="00F6724E">
        <w:rPr>
          <w:rFonts w:ascii="Arial" w:hAnsi="Arial" w:cs="Arial"/>
          <w:sz w:val="22"/>
          <w:szCs w:val="22"/>
          <w:shd w:val="clear" w:color="auto" w:fill="FFFFFF"/>
        </w:rPr>
        <w:t xml:space="preserve">Measuring 1,700 square feet, the stylish new </w:t>
      </w:r>
      <w:r w:rsidR="00035B49" w:rsidRPr="00035B49">
        <w:rPr>
          <w:rFonts w:ascii="Arial" w:hAnsi="Arial" w:cs="Arial"/>
          <w:b/>
          <w:sz w:val="22"/>
          <w:szCs w:val="22"/>
          <w:shd w:val="clear" w:color="auto" w:fill="FFFFFF"/>
        </w:rPr>
        <w:t>Valley Presidential Suite</w:t>
      </w:r>
      <w:r w:rsidR="00035B49" w:rsidRPr="00F6724E">
        <w:rPr>
          <w:rFonts w:ascii="Arial" w:hAnsi="Arial" w:cs="Arial"/>
          <w:sz w:val="22"/>
          <w:szCs w:val="22"/>
          <w:shd w:val="clear" w:color="auto" w:fill="FFFFFF"/>
        </w:rPr>
        <w:t xml:space="preserve"> includes an open living space</w:t>
      </w:r>
      <w:r w:rsidR="00035B49">
        <w:rPr>
          <w:rFonts w:ascii="Arial" w:hAnsi="Arial" w:cs="Arial"/>
          <w:sz w:val="22"/>
          <w:szCs w:val="22"/>
          <w:shd w:val="clear" w:color="auto" w:fill="FFFFFF"/>
        </w:rPr>
        <w:t xml:space="preserve"> and</w:t>
      </w:r>
      <w:r w:rsidR="00035B49" w:rsidRPr="00F6724E">
        <w:rPr>
          <w:rFonts w:ascii="Arial" w:hAnsi="Arial" w:cs="Arial"/>
          <w:sz w:val="22"/>
          <w:szCs w:val="22"/>
          <w:shd w:val="clear" w:color="auto" w:fill="FFFFFF"/>
        </w:rPr>
        <w:t xml:space="preserve"> high-end bathroom features like </w:t>
      </w:r>
      <w:r w:rsidR="00035B49">
        <w:rPr>
          <w:rFonts w:ascii="Arial" w:hAnsi="Arial" w:cs="Arial"/>
          <w:sz w:val="22"/>
          <w:szCs w:val="22"/>
          <w:shd w:val="clear" w:color="auto" w:fill="FFFFFF"/>
        </w:rPr>
        <w:t>a</w:t>
      </w:r>
      <w:r w:rsidR="00035B49" w:rsidRPr="00F6724E">
        <w:rPr>
          <w:rFonts w:ascii="Arial" w:hAnsi="Arial" w:cs="Arial"/>
          <w:sz w:val="22"/>
          <w:szCs w:val="22"/>
          <w:shd w:val="clear" w:color="auto" w:fill="FFFFFF"/>
        </w:rPr>
        <w:t xml:space="preserve"> walk-in rain shower, </w:t>
      </w:r>
      <w:r w:rsidR="00035B49">
        <w:rPr>
          <w:rFonts w:ascii="Arial" w:hAnsi="Arial" w:cs="Arial"/>
          <w:sz w:val="22"/>
          <w:szCs w:val="22"/>
          <w:shd w:val="clear" w:color="auto" w:fill="FFFFFF"/>
        </w:rPr>
        <w:t>creating a</w:t>
      </w:r>
      <w:r w:rsidR="00035B49" w:rsidRPr="00F6724E">
        <w:rPr>
          <w:rFonts w:ascii="Arial" w:hAnsi="Arial" w:cs="Arial"/>
          <w:sz w:val="22"/>
          <w:szCs w:val="22"/>
          <w:shd w:val="clear" w:color="auto" w:fill="FFFFFF"/>
        </w:rPr>
        <w:t xml:space="preserve"> spa-like experience</w:t>
      </w:r>
      <w:r w:rsidR="00035B49">
        <w:rPr>
          <w:rFonts w:ascii="Arial" w:hAnsi="Arial" w:cs="Arial"/>
          <w:sz w:val="22"/>
          <w:szCs w:val="22"/>
          <w:shd w:val="clear" w:color="auto" w:fill="FFFFFF"/>
        </w:rPr>
        <w:t xml:space="preserve"> for guests</w:t>
      </w:r>
      <w:r w:rsidR="00035B49" w:rsidRPr="00F6724E">
        <w:rPr>
          <w:rFonts w:ascii="Arial" w:hAnsi="Arial" w:cs="Arial"/>
          <w:sz w:val="22"/>
          <w:szCs w:val="22"/>
          <w:shd w:val="clear" w:color="auto" w:fill="FFFFFF"/>
        </w:rPr>
        <w:t>. Other amenities include a coffee maker</w:t>
      </w:r>
      <w:r w:rsidR="00035B49">
        <w:rPr>
          <w:rFonts w:ascii="Arial" w:hAnsi="Arial" w:cs="Arial"/>
          <w:sz w:val="22"/>
          <w:szCs w:val="22"/>
          <w:shd w:val="clear" w:color="auto" w:fill="FFFFFF"/>
        </w:rPr>
        <w:t xml:space="preserve"> and</w:t>
      </w:r>
      <w:r w:rsidR="00035B49" w:rsidRPr="00F6724E">
        <w:rPr>
          <w:rFonts w:ascii="Arial" w:hAnsi="Arial" w:cs="Arial"/>
          <w:sz w:val="22"/>
          <w:szCs w:val="22"/>
          <w:shd w:val="clear" w:color="auto" w:fill="FFFFFF"/>
        </w:rPr>
        <w:t xml:space="preserve"> </w:t>
      </w:r>
      <w:r w:rsidR="00035B49">
        <w:rPr>
          <w:rFonts w:ascii="Arial" w:hAnsi="Arial" w:cs="Arial"/>
          <w:sz w:val="22"/>
          <w:szCs w:val="22"/>
          <w:shd w:val="clear" w:color="auto" w:fill="FFFFFF"/>
        </w:rPr>
        <w:t xml:space="preserve">an oversized </w:t>
      </w:r>
      <w:r w:rsidR="00035B49" w:rsidRPr="00F6724E">
        <w:rPr>
          <w:rFonts w:ascii="Arial" w:hAnsi="Arial" w:cs="Arial"/>
          <w:sz w:val="22"/>
          <w:szCs w:val="22"/>
          <w:shd w:val="clear" w:color="auto" w:fill="FFFFFF"/>
        </w:rPr>
        <w:t>vanity area</w:t>
      </w:r>
      <w:r w:rsidR="00035B49">
        <w:rPr>
          <w:rFonts w:ascii="Arial" w:hAnsi="Arial" w:cs="Arial"/>
          <w:sz w:val="22"/>
          <w:szCs w:val="22"/>
          <w:shd w:val="clear" w:color="auto" w:fill="FFFFFF"/>
        </w:rPr>
        <w:t>.</w:t>
      </w:r>
      <w:r w:rsidR="00035B49" w:rsidRPr="00F6724E">
        <w:rPr>
          <w:rFonts w:ascii="Arial" w:hAnsi="Arial" w:cs="Arial"/>
          <w:sz w:val="22"/>
          <w:szCs w:val="22"/>
          <w:shd w:val="clear" w:color="auto" w:fill="FFFFFF"/>
        </w:rPr>
        <w:t xml:space="preserve"> This suite comes with the option of adding a connecting room with one king bed.</w:t>
      </w:r>
    </w:p>
    <w:p w:rsidR="00035B49" w:rsidRDefault="00035B49" w:rsidP="00035B49">
      <w:pPr>
        <w:pStyle w:val="Default"/>
        <w:ind w:left="-720"/>
        <w:rPr>
          <w:rFonts w:ascii="Arial" w:hAnsi="Arial" w:cs="Arial"/>
          <w:sz w:val="22"/>
          <w:szCs w:val="22"/>
          <w:shd w:val="clear" w:color="auto" w:fill="FFFFFF"/>
        </w:rPr>
      </w:pPr>
    </w:p>
    <w:p w:rsidR="00A93C34" w:rsidRPr="00161C1F" w:rsidRDefault="00035B49" w:rsidP="00035B49">
      <w:pPr>
        <w:pStyle w:val="Default"/>
        <w:ind w:left="-720"/>
        <w:rPr>
          <w:rFonts w:ascii="Arial" w:hAnsi="Arial" w:cs="Arial"/>
          <w:sz w:val="22"/>
          <w:szCs w:val="22"/>
        </w:rPr>
      </w:pPr>
      <w:r w:rsidRPr="00F6724E">
        <w:rPr>
          <w:rFonts w:ascii="Arial" w:hAnsi="Arial" w:cs="Arial"/>
          <w:sz w:val="22"/>
          <w:szCs w:val="22"/>
          <w:shd w:val="clear" w:color="auto" w:fill="FFFFFF"/>
        </w:rPr>
        <w:t xml:space="preserve">The remodeled </w:t>
      </w:r>
      <w:r w:rsidRPr="00035B49">
        <w:rPr>
          <w:rFonts w:ascii="Arial" w:hAnsi="Arial" w:cs="Arial"/>
          <w:b/>
          <w:sz w:val="22"/>
          <w:szCs w:val="22"/>
          <w:shd w:val="clear" w:color="auto" w:fill="FFFFFF"/>
        </w:rPr>
        <w:t>Valley Penthouse</w:t>
      </w:r>
      <w:r w:rsidRPr="00F6724E">
        <w:rPr>
          <w:rFonts w:ascii="Arial" w:hAnsi="Arial" w:cs="Arial"/>
          <w:sz w:val="22"/>
          <w:szCs w:val="22"/>
          <w:shd w:val="clear" w:color="auto" w:fill="FFFFFF"/>
        </w:rPr>
        <w:t xml:space="preserve"> measures more than 2,000 square feet. The spacious living area </w:t>
      </w:r>
      <w:r>
        <w:rPr>
          <w:rFonts w:ascii="Arial" w:hAnsi="Arial" w:cs="Arial"/>
          <w:sz w:val="22"/>
          <w:szCs w:val="22"/>
          <w:shd w:val="clear" w:color="auto" w:fill="FFFFFF"/>
        </w:rPr>
        <w:t>features</w:t>
      </w:r>
      <w:r w:rsidRPr="00F6724E">
        <w:rPr>
          <w:rFonts w:ascii="Arial" w:hAnsi="Arial" w:cs="Arial"/>
          <w:sz w:val="22"/>
          <w:szCs w:val="22"/>
          <w:shd w:val="clear" w:color="auto" w:fill="FFFFFF"/>
        </w:rPr>
        <w:t xml:space="preserve"> a double-sided ottoman and a full-sized bar. Pops of teal and purple combined with metallic accents give this superstar suite a bold, stylish kick. Other features include a game table and back-to-back bathroom sinks </w:t>
      </w:r>
      <w:r w:rsidRPr="00504CE4">
        <w:rPr>
          <w:rFonts w:ascii="Arial" w:hAnsi="Arial" w:cs="Arial"/>
          <w:sz w:val="22"/>
          <w:szCs w:val="22"/>
          <w:shd w:val="clear" w:color="auto" w:fill="FFFFFF"/>
        </w:rPr>
        <w:t>separated by a two-way mirror.</w:t>
      </w:r>
    </w:p>
    <w:p w:rsidR="00FE5B69" w:rsidRDefault="00FE5B69" w:rsidP="007D57C3">
      <w:pPr>
        <w:pStyle w:val="Default"/>
        <w:ind w:left="1440" w:hanging="2160"/>
        <w:rPr>
          <w:rFonts w:ascii="Arial" w:hAnsi="Arial" w:cs="Arial"/>
          <w:sz w:val="22"/>
          <w:szCs w:val="22"/>
        </w:rPr>
      </w:pPr>
    </w:p>
    <w:p w:rsidR="00B677B0" w:rsidRPr="00B677B0" w:rsidRDefault="00B677B0" w:rsidP="00B677B0">
      <w:pPr>
        <w:pStyle w:val="Default"/>
        <w:ind w:left="-720"/>
        <w:rPr>
          <w:rFonts w:ascii="Arial" w:hAnsi="Arial" w:cs="Arial"/>
          <w:b/>
          <w:bCs/>
          <w:color w:val="auto"/>
          <w:sz w:val="22"/>
          <w:szCs w:val="22"/>
          <w:u w:val="single"/>
        </w:rPr>
      </w:pPr>
      <w:r>
        <w:rPr>
          <w:rFonts w:ascii="Arial" w:hAnsi="Arial" w:cs="Arial"/>
          <w:b/>
          <w:bCs/>
          <w:color w:val="auto"/>
          <w:sz w:val="22"/>
          <w:szCs w:val="22"/>
          <w:u w:val="single"/>
        </w:rPr>
        <w:t>CASINO</w:t>
      </w:r>
    </w:p>
    <w:p w:rsidR="00470060" w:rsidRDefault="003021F5" w:rsidP="00DA3F51">
      <w:pPr>
        <w:pStyle w:val="Default"/>
        <w:ind w:left="-720"/>
        <w:rPr>
          <w:rFonts w:ascii="Arial" w:hAnsi="Arial" w:cs="Arial"/>
          <w:color w:val="auto"/>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1891030</wp:posOffset>
                </wp:positionV>
                <wp:extent cx="3585845" cy="250825"/>
                <wp:effectExtent l="0" t="0" r="0" b="1270"/>
                <wp:wrapSquare wrapText="bothSides"/>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0BE" w:rsidRPr="002050BE" w:rsidRDefault="002050BE" w:rsidP="002050BE">
                            <w:pPr>
                              <w:pStyle w:val="Caption"/>
                              <w:jc w:val="center"/>
                              <w:rPr>
                                <w:rFonts w:ascii="Arial" w:hAnsi="Arial" w:cs="Arial"/>
                                <w:noProof/>
                                <w:color w:val="000000"/>
                                <w:sz w:val="24"/>
                                <w:szCs w:val="24"/>
                              </w:rPr>
                            </w:pPr>
                            <w:r w:rsidRPr="002050BE">
                              <w:rPr>
                                <w:rFonts w:ascii="Arial" w:hAnsi="Arial" w:cs="Arial"/>
                              </w:rPr>
                              <w:t xml:space="preserve">Rendering of new </w:t>
                            </w:r>
                            <w:r w:rsidR="009D56F5">
                              <w:rPr>
                                <w:rFonts w:ascii="Arial" w:hAnsi="Arial" w:cs="Arial"/>
                              </w:rPr>
                              <w:t xml:space="preserve">Harrah’s </w:t>
                            </w:r>
                            <w:r w:rsidRPr="002050BE">
                              <w:rPr>
                                <w:rFonts w:ascii="Arial" w:hAnsi="Arial" w:cs="Arial"/>
                              </w:rPr>
                              <w:t>Hotel Lobby Bar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71pt;margin-top:148.9pt;width:282.3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" stroked="f">
                <v:textbox inset="0,0,0,0">
                  <w:txbxContent>
                    <w:p w:rsidR="002050BE" w:rsidRPr="002050BE" w:rsidRDefault="002050BE" w:rsidP="002050BE">
                      <w:pPr>
                        <w:pStyle w:val="Caption"/>
                        <w:jc w:val="center"/>
                        <w:rPr>
                          <w:rFonts w:ascii="Arial" w:hAnsi="Arial" w:cs="Arial"/>
                          <w:noProof/>
                          <w:color w:val="000000"/>
                          <w:sz w:val="24"/>
                          <w:szCs w:val="24"/>
                        </w:rPr>
                      </w:pPr>
                      <w:r w:rsidRPr="002050BE">
                        <w:rPr>
                          <w:rFonts w:ascii="Arial" w:hAnsi="Arial" w:cs="Arial"/>
                        </w:rPr>
                        <w:t xml:space="preserve">Rendering of new </w:t>
                      </w:r>
                      <w:r w:rsidR="009D56F5">
                        <w:rPr>
                          <w:rFonts w:ascii="Arial" w:hAnsi="Arial" w:cs="Arial"/>
                        </w:rPr>
                        <w:t xml:space="preserve">Harrah’s </w:t>
                      </w:r>
                      <w:r w:rsidRPr="002050BE">
                        <w:rPr>
                          <w:rFonts w:ascii="Arial" w:hAnsi="Arial" w:cs="Arial"/>
                        </w:rPr>
                        <w:t>Hotel Lobby Bar</w:t>
                      </w:r>
                    </w:p>
                  </w:txbxContent>
                </v:textbox>
                <w10:wrap type="square"/>
              </v:shape>
            </w:pict>
          </mc:Fallback>
        </mc:AlternateContent>
      </w:r>
      <w:r>
        <w:rPr>
          <w:noProof/>
        </w:rPr>
        <w:drawing>
          <wp:anchor distT="0" distB="0" distL="114300" distR="114300" simplePos="0" relativeHeight="251657216" behindDoc="0" locked="0" layoutInCell="1" allowOverlap="1">
            <wp:simplePos x="0" y="0"/>
            <wp:positionH relativeFrom="column">
              <wp:posOffset>2136140</wp:posOffset>
            </wp:positionH>
            <wp:positionV relativeFrom="paragraph">
              <wp:posOffset>80645</wp:posOffset>
            </wp:positionV>
            <wp:extent cx="3585845" cy="1810385"/>
            <wp:effectExtent l="0" t="0" r="0" b="0"/>
            <wp:wrapSquare wrapText="bothSides"/>
            <wp:docPr id="15" name="Picture 15" descr="Harrahs Lobby rendering 10-10-17-FINAL RE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rrahs Lobby rendering 10-10-17-FINAL RENDER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5845"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DB1">
        <w:rPr>
          <w:rFonts w:ascii="Arial" w:hAnsi="Arial" w:cs="Arial"/>
          <w:color w:val="auto"/>
          <w:sz w:val="22"/>
          <w:szCs w:val="22"/>
        </w:rPr>
        <w:t>More than 87,000</w:t>
      </w:r>
      <w:r w:rsidR="00A27652">
        <w:rPr>
          <w:rFonts w:ascii="Arial" w:hAnsi="Arial" w:cs="Arial"/>
          <w:color w:val="auto"/>
          <w:sz w:val="22"/>
          <w:szCs w:val="22"/>
        </w:rPr>
        <w:t xml:space="preserve"> </w:t>
      </w:r>
      <w:r w:rsidR="00A44DB1">
        <w:rPr>
          <w:rFonts w:ascii="Arial" w:hAnsi="Arial" w:cs="Arial"/>
          <w:color w:val="auto"/>
          <w:sz w:val="22"/>
          <w:szCs w:val="22"/>
        </w:rPr>
        <w:t>square</w:t>
      </w:r>
      <w:r w:rsidR="00A27652">
        <w:rPr>
          <w:rFonts w:ascii="Arial" w:hAnsi="Arial" w:cs="Arial"/>
          <w:color w:val="auto"/>
          <w:sz w:val="22"/>
          <w:szCs w:val="22"/>
        </w:rPr>
        <w:t xml:space="preserve"> </w:t>
      </w:r>
      <w:r w:rsidR="007D57C3" w:rsidRPr="00161C1F">
        <w:rPr>
          <w:rFonts w:ascii="Arial" w:hAnsi="Arial" w:cs="Arial"/>
          <w:color w:val="auto"/>
          <w:sz w:val="22"/>
          <w:szCs w:val="22"/>
        </w:rPr>
        <w:t>feet of classic casino space showcas</w:t>
      </w:r>
      <w:r w:rsidR="00A44DB1">
        <w:rPr>
          <w:rFonts w:ascii="Arial" w:hAnsi="Arial" w:cs="Arial"/>
          <w:color w:val="auto"/>
          <w:sz w:val="22"/>
          <w:szCs w:val="22"/>
        </w:rPr>
        <w:t>e</w:t>
      </w:r>
      <w:r w:rsidR="007D57C3" w:rsidRPr="00161C1F">
        <w:rPr>
          <w:rFonts w:ascii="Arial" w:hAnsi="Arial" w:cs="Arial"/>
          <w:color w:val="auto"/>
          <w:sz w:val="22"/>
          <w:szCs w:val="22"/>
        </w:rPr>
        <w:t xml:space="preserve"> the hottest slot machines, including the popular “Blazing Sevens,” million-dollar </w:t>
      </w:r>
      <w:r w:rsidR="00A44DB1">
        <w:rPr>
          <w:rFonts w:ascii="Arial" w:hAnsi="Arial" w:cs="Arial"/>
          <w:color w:val="auto"/>
          <w:sz w:val="22"/>
          <w:szCs w:val="22"/>
        </w:rPr>
        <w:t>k</w:t>
      </w:r>
      <w:r w:rsidR="007D57C3" w:rsidRPr="00161C1F">
        <w:rPr>
          <w:rFonts w:ascii="Arial" w:hAnsi="Arial" w:cs="Arial"/>
          <w:color w:val="auto"/>
          <w:sz w:val="22"/>
          <w:szCs w:val="22"/>
        </w:rPr>
        <w:t xml:space="preserve">eno, blackjack, Caribbean </w:t>
      </w:r>
      <w:r w:rsidR="00A44DB1">
        <w:rPr>
          <w:rFonts w:ascii="Arial" w:hAnsi="Arial" w:cs="Arial"/>
          <w:color w:val="auto"/>
          <w:sz w:val="22"/>
          <w:szCs w:val="22"/>
        </w:rPr>
        <w:t>s</w:t>
      </w:r>
      <w:r w:rsidR="007D57C3" w:rsidRPr="00161C1F">
        <w:rPr>
          <w:rFonts w:ascii="Arial" w:hAnsi="Arial" w:cs="Arial"/>
          <w:color w:val="auto"/>
          <w:sz w:val="22"/>
          <w:szCs w:val="22"/>
        </w:rPr>
        <w:t xml:space="preserve">tud </w:t>
      </w:r>
      <w:r w:rsidR="00A44DB1">
        <w:rPr>
          <w:rFonts w:ascii="Arial" w:hAnsi="Arial" w:cs="Arial"/>
          <w:color w:val="auto"/>
          <w:sz w:val="22"/>
          <w:szCs w:val="22"/>
        </w:rPr>
        <w:t>p</w:t>
      </w:r>
      <w:r w:rsidR="007D57C3" w:rsidRPr="00161C1F">
        <w:rPr>
          <w:rFonts w:ascii="Arial" w:hAnsi="Arial" w:cs="Arial"/>
          <w:color w:val="auto"/>
          <w:sz w:val="22"/>
          <w:szCs w:val="22"/>
        </w:rPr>
        <w:t xml:space="preserve">oker and craps. Harrah’s caters to every player on every level, with 1,381 slot machines and 90 table games. </w:t>
      </w:r>
      <w:r w:rsidR="00E32FE9">
        <w:rPr>
          <w:rFonts w:ascii="Arial" w:hAnsi="Arial" w:cs="Arial"/>
          <w:color w:val="auto"/>
          <w:sz w:val="22"/>
          <w:szCs w:val="22"/>
        </w:rPr>
        <w:t xml:space="preserve">The </w:t>
      </w:r>
      <w:r w:rsidR="007D57C3" w:rsidRPr="00161C1F">
        <w:rPr>
          <w:rFonts w:ascii="Arial" w:hAnsi="Arial" w:cs="Arial"/>
          <w:color w:val="auto"/>
          <w:sz w:val="22"/>
          <w:szCs w:val="22"/>
        </w:rPr>
        <w:t xml:space="preserve">24-hour live keno action takes place in the comfortable Keno Parlor. Keno can also be played while relaxing in the hotel room. </w:t>
      </w:r>
      <w:r w:rsidR="00E32FE9">
        <w:rPr>
          <w:rFonts w:ascii="Arial" w:hAnsi="Arial" w:cs="Arial"/>
          <w:color w:val="auto"/>
          <w:sz w:val="22"/>
          <w:szCs w:val="22"/>
        </w:rPr>
        <w:t xml:space="preserve">The poker room features </w:t>
      </w:r>
      <w:r w:rsidR="0096609B">
        <w:rPr>
          <w:rFonts w:ascii="Arial" w:hAnsi="Arial" w:cs="Arial"/>
          <w:color w:val="auto"/>
          <w:sz w:val="22"/>
          <w:szCs w:val="22"/>
        </w:rPr>
        <w:t>12</w:t>
      </w:r>
      <w:r w:rsidR="00E32FE9">
        <w:rPr>
          <w:rFonts w:ascii="Arial" w:hAnsi="Arial" w:cs="Arial"/>
          <w:color w:val="auto"/>
          <w:sz w:val="22"/>
          <w:szCs w:val="22"/>
        </w:rPr>
        <w:t xml:space="preserve"> </w:t>
      </w:r>
      <w:r w:rsidR="007D57C3">
        <w:rPr>
          <w:rFonts w:ascii="Arial" w:hAnsi="Arial" w:cs="Arial"/>
          <w:color w:val="auto"/>
          <w:sz w:val="22"/>
          <w:szCs w:val="22"/>
        </w:rPr>
        <w:t>poker tables.</w:t>
      </w:r>
    </w:p>
    <w:p w:rsidR="00B677B0" w:rsidRPr="00B677B0" w:rsidRDefault="007D57C3" w:rsidP="00B677B0">
      <w:pPr>
        <w:pStyle w:val="Default"/>
        <w:ind w:left="-720"/>
        <w:rPr>
          <w:rFonts w:ascii="Arial" w:hAnsi="Arial" w:cs="Arial"/>
          <w:b/>
          <w:bCs/>
          <w:color w:val="auto"/>
          <w:sz w:val="22"/>
          <w:szCs w:val="22"/>
          <w:u w:val="single"/>
        </w:rPr>
      </w:pPr>
      <w:r w:rsidRPr="00B677B0">
        <w:rPr>
          <w:rFonts w:ascii="Arial" w:hAnsi="Arial" w:cs="Arial"/>
          <w:b/>
          <w:bCs/>
          <w:color w:val="auto"/>
          <w:sz w:val="22"/>
          <w:szCs w:val="22"/>
          <w:u w:val="single"/>
        </w:rPr>
        <w:lastRenderedPageBreak/>
        <w:t xml:space="preserve">SPORTS </w:t>
      </w:r>
      <w:r w:rsidR="00FB6A26" w:rsidRPr="00B677B0">
        <w:rPr>
          <w:rFonts w:ascii="Arial" w:hAnsi="Arial" w:cs="Arial"/>
          <w:b/>
          <w:bCs/>
          <w:color w:val="auto"/>
          <w:sz w:val="22"/>
          <w:szCs w:val="22"/>
          <w:u w:val="single"/>
        </w:rPr>
        <w:t>BOOK</w:t>
      </w:r>
      <w:r w:rsidRPr="00B677B0">
        <w:rPr>
          <w:rFonts w:ascii="Arial" w:hAnsi="Arial" w:cs="Arial"/>
          <w:b/>
          <w:bCs/>
          <w:color w:val="auto"/>
          <w:sz w:val="22"/>
          <w:szCs w:val="22"/>
          <w:u w:val="single"/>
        </w:rPr>
        <w:t xml:space="preserve"> </w:t>
      </w:r>
    </w:p>
    <w:p w:rsidR="00CB459E" w:rsidRPr="00CB459E" w:rsidRDefault="00CB459E" w:rsidP="00B677B0">
      <w:pPr>
        <w:pStyle w:val="Default"/>
        <w:ind w:left="-720"/>
        <w:rPr>
          <w:rFonts w:ascii="Arial" w:hAnsi="Arial" w:cs="Arial"/>
          <w:color w:val="auto"/>
          <w:sz w:val="22"/>
          <w:szCs w:val="22"/>
        </w:rPr>
      </w:pPr>
      <w:r>
        <w:rPr>
          <w:rFonts w:ascii="Arial" w:hAnsi="Arial" w:cs="Arial"/>
          <w:color w:val="auto"/>
          <w:sz w:val="22"/>
          <w:szCs w:val="22"/>
        </w:rPr>
        <w:t>Offering</w:t>
      </w:r>
      <w:r w:rsidR="007D57C3" w:rsidRPr="00161C1F">
        <w:rPr>
          <w:rFonts w:ascii="Arial" w:hAnsi="Arial" w:cs="Arial"/>
          <w:color w:val="auto"/>
          <w:sz w:val="22"/>
          <w:szCs w:val="22"/>
        </w:rPr>
        <w:t xml:space="preserve"> </w:t>
      </w:r>
      <w:r w:rsidR="00FB6A26">
        <w:rPr>
          <w:rFonts w:ascii="Arial" w:hAnsi="Arial" w:cs="Arial"/>
          <w:color w:val="auto"/>
          <w:sz w:val="22"/>
          <w:szCs w:val="22"/>
        </w:rPr>
        <w:t xml:space="preserve">more than 40 HDTVs, two giant screens, </w:t>
      </w:r>
      <w:r w:rsidR="007D57C3" w:rsidRPr="00161C1F">
        <w:rPr>
          <w:rFonts w:ascii="Arial" w:hAnsi="Arial" w:cs="Arial"/>
          <w:color w:val="auto"/>
          <w:sz w:val="22"/>
          <w:szCs w:val="22"/>
        </w:rPr>
        <w:t>continuous betting a</w:t>
      </w:r>
      <w:r w:rsidR="00FB6A26">
        <w:rPr>
          <w:rFonts w:ascii="Arial" w:hAnsi="Arial" w:cs="Arial"/>
          <w:color w:val="auto"/>
          <w:sz w:val="22"/>
          <w:szCs w:val="22"/>
        </w:rPr>
        <w:t>ction, seating for 45 and a full-service bar</w:t>
      </w:r>
      <w:r w:rsidR="007D57C3" w:rsidRPr="00161C1F">
        <w:rPr>
          <w:rFonts w:ascii="Arial" w:hAnsi="Arial" w:cs="Arial"/>
          <w:color w:val="auto"/>
          <w:sz w:val="22"/>
          <w:szCs w:val="22"/>
        </w:rPr>
        <w:t xml:space="preserve">, the </w:t>
      </w:r>
      <w:r w:rsidR="00363D9B">
        <w:rPr>
          <w:rFonts w:ascii="Arial" w:hAnsi="Arial" w:cs="Arial"/>
          <w:color w:val="auto"/>
          <w:sz w:val="22"/>
          <w:szCs w:val="22"/>
        </w:rPr>
        <w:t xml:space="preserve">recently </w:t>
      </w:r>
      <w:r>
        <w:rPr>
          <w:rFonts w:ascii="Arial" w:hAnsi="Arial" w:cs="Arial"/>
          <w:color w:val="auto"/>
          <w:sz w:val="22"/>
          <w:szCs w:val="22"/>
        </w:rPr>
        <w:t>renovated</w:t>
      </w:r>
      <w:r w:rsidR="00363D9B">
        <w:rPr>
          <w:rFonts w:ascii="Arial" w:hAnsi="Arial" w:cs="Arial"/>
          <w:color w:val="auto"/>
          <w:sz w:val="22"/>
          <w:szCs w:val="22"/>
        </w:rPr>
        <w:t xml:space="preserve"> </w:t>
      </w:r>
      <w:r w:rsidR="00FB6A26">
        <w:rPr>
          <w:rFonts w:ascii="Arial" w:hAnsi="Arial" w:cs="Arial"/>
          <w:color w:val="auto"/>
          <w:sz w:val="22"/>
          <w:szCs w:val="22"/>
        </w:rPr>
        <w:t xml:space="preserve">Race &amp; Sports Book </w:t>
      </w:r>
      <w:r w:rsidR="007D57C3" w:rsidRPr="00161C1F">
        <w:rPr>
          <w:rFonts w:ascii="Arial" w:hAnsi="Arial" w:cs="Arial"/>
          <w:color w:val="auto"/>
          <w:sz w:val="22"/>
          <w:szCs w:val="22"/>
        </w:rPr>
        <w:t xml:space="preserve">is </w:t>
      </w:r>
      <w:r w:rsidR="00FB6A26">
        <w:rPr>
          <w:rFonts w:ascii="Arial" w:hAnsi="Arial" w:cs="Arial"/>
          <w:color w:val="auto"/>
          <w:sz w:val="22"/>
          <w:szCs w:val="22"/>
        </w:rPr>
        <w:t xml:space="preserve">the place to be for lovers of any and all sports. </w:t>
      </w:r>
      <w:r>
        <w:rPr>
          <w:rFonts w:ascii="Arial" w:hAnsi="Arial" w:cs="Arial"/>
          <w:bCs/>
          <w:color w:val="auto"/>
          <w:sz w:val="22"/>
          <w:szCs w:val="22"/>
        </w:rPr>
        <w:t>The venue features</w:t>
      </w:r>
      <w:r w:rsidRPr="00CB459E">
        <w:rPr>
          <w:rFonts w:ascii="Arial" w:hAnsi="Arial" w:cs="Arial"/>
          <w:bCs/>
          <w:color w:val="auto"/>
          <w:sz w:val="22"/>
          <w:szCs w:val="22"/>
        </w:rPr>
        <w:t xml:space="preserve"> a modern design </w:t>
      </w:r>
      <w:r>
        <w:rPr>
          <w:rFonts w:ascii="Arial" w:hAnsi="Arial" w:cs="Arial"/>
          <w:bCs/>
          <w:color w:val="auto"/>
          <w:sz w:val="22"/>
          <w:szCs w:val="22"/>
        </w:rPr>
        <w:t>with</w:t>
      </w:r>
      <w:r w:rsidRPr="00CB459E">
        <w:rPr>
          <w:rFonts w:ascii="Arial" w:hAnsi="Arial" w:cs="Arial"/>
          <w:bCs/>
          <w:color w:val="auto"/>
          <w:sz w:val="22"/>
          <w:szCs w:val="22"/>
        </w:rPr>
        <w:t xml:space="preserve"> rich burgundy and brown colors accenting the con</w:t>
      </w:r>
      <w:r>
        <w:rPr>
          <w:rFonts w:ascii="Arial" w:hAnsi="Arial" w:cs="Arial"/>
          <w:bCs/>
          <w:color w:val="auto"/>
          <w:sz w:val="22"/>
          <w:szCs w:val="22"/>
        </w:rPr>
        <w:t>temporary furniture.</w:t>
      </w:r>
    </w:p>
    <w:p w:rsidR="00D2060E" w:rsidRDefault="00D2060E" w:rsidP="00035B49">
      <w:pPr>
        <w:pStyle w:val="Default"/>
        <w:rPr>
          <w:rFonts w:ascii="Arial" w:hAnsi="Arial" w:cs="Arial"/>
          <w:b/>
          <w:bCs/>
          <w:color w:val="auto"/>
          <w:sz w:val="22"/>
          <w:szCs w:val="22"/>
          <w:u w:val="single"/>
        </w:rPr>
      </w:pPr>
    </w:p>
    <w:p w:rsidR="00B677B0" w:rsidRPr="00B677B0" w:rsidRDefault="007D57C3" w:rsidP="00B677B0">
      <w:pPr>
        <w:pStyle w:val="Default"/>
        <w:ind w:left="-720"/>
        <w:rPr>
          <w:rFonts w:ascii="Arial" w:hAnsi="Arial" w:cs="Arial"/>
          <w:b/>
          <w:bCs/>
          <w:color w:val="auto"/>
          <w:sz w:val="22"/>
          <w:szCs w:val="22"/>
          <w:u w:val="single"/>
        </w:rPr>
      </w:pPr>
      <w:r w:rsidRPr="00B677B0">
        <w:rPr>
          <w:rFonts w:ascii="Arial" w:hAnsi="Arial" w:cs="Arial"/>
          <w:b/>
          <w:bCs/>
          <w:color w:val="auto"/>
          <w:sz w:val="22"/>
          <w:szCs w:val="22"/>
          <w:u w:val="single"/>
        </w:rPr>
        <w:t xml:space="preserve">MEETING SPACE </w:t>
      </w:r>
    </w:p>
    <w:p w:rsidR="007D57C3" w:rsidRDefault="007D57C3" w:rsidP="00B677B0">
      <w:pPr>
        <w:pStyle w:val="Default"/>
        <w:ind w:left="-720"/>
        <w:rPr>
          <w:rFonts w:ascii="Arial" w:hAnsi="Arial" w:cs="Arial"/>
          <w:color w:val="auto"/>
          <w:sz w:val="22"/>
          <w:szCs w:val="22"/>
        </w:rPr>
      </w:pPr>
      <w:r w:rsidRPr="00161C1F">
        <w:rPr>
          <w:rFonts w:ascii="Arial" w:hAnsi="Arial" w:cs="Arial"/>
          <w:color w:val="auto"/>
          <w:sz w:val="22"/>
          <w:szCs w:val="22"/>
        </w:rPr>
        <w:t>More than 2</w:t>
      </w:r>
      <w:r w:rsidR="00A27652">
        <w:rPr>
          <w:rFonts w:ascii="Arial" w:hAnsi="Arial" w:cs="Arial"/>
          <w:color w:val="auto"/>
          <w:sz w:val="22"/>
          <w:szCs w:val="22"/>
        </w:rPr>
        <w:t>4</w:t>
      </w:r>
      <w:r w:rsidRPr="00161C1F">
        <w:rPr>
          <w:rFonts w:ascii="Arial" w:hAnsi="Arial" w:cs="Arial"/>
          <w:color w:val="auto"/>
          <w:sz w:val="22"/>
          <w:szCs w:val="22"/>
        </w:rPr>
        <w:t>,000 square feet of fle</w:t>
      </w:r>
      <w:r w:rsidR="00E32FE9">
        <w:rPr>
          <w:rFonts w:ascii="Arial" w:hAnsi="Arial" w:cs="Arial"/>
          <w:color w:val="auto"/>
          <w:sz w:val="22"/>
          <w:szCs w:val="22"/>
        </w:rPr>
        <w:t xml:space="preserve">xible banquet and meeting space encompasses the Harrah’s conference space, </w:t>
      </w:r>
      <w:r w:rsidRPr="00161C1F">
        <w:rPr>
          <w:rFonts w:ascii="Arial" w:hAnsi="Arial" w:cs="Arial"/>
          <w:color w:val="auto"/>
          <w:sz w:val="22"/>
          <w:szCs w:val="22"/>
        </w:rPr>
        <w:t xml:space="preserve">designed to hold one large meeting of up to 1,300 people with 12 breakouts and an office, or a variety of small and medium sized meetings. Harrah’s specializes in servicing more intimate groups that require extra attention. All of the rooms are equipped with power outlets on the floor, drop down screens, full audio/visual and Internet services. </w:t>
      </w:r>
    </w:p>
    <w:p w:rsidR="00ED0BE6" w:rsidRDefault="00ED0BE6" w:rsidP="00CD4EAE">
      <w:pPr>
        <w:pStyle w:val="Default"/>
        <w:ind w:left="-720"/>
        <w:rPr>
          <w:rFonts w:ascii="Arial" w:hAnsi="Arial" w:cs="Arial"/>
          <w:b/>
          <w:bCs/>
          <w:sz w:val="22"/>
          <w:szCs w:val="22"/>
          <w:u w:val="single"/>
        </w:rPr>
      </w:pPr>
    </w:p>
    <w:p w:rsidR="00CD4EAE" w:rsidRDefault="007071B6" w:rsidP="00CD4EAE">
      <w:pPr>
        <w:pStyle w:val="Default"/>
        <w:ind w:left="-720"/>
        <w:rPr>
          <w:rFonts w:ascii="Arial" w:hAnsi="Arial" w:cs="Arial"/>
          <w:b/>
          <w:bCs/>
          <w:sz w:val="22"/>
          <w:szCs w:val="22"/>
          <w:u w:val="single"/>
        </w:rPr>
      </w:pPr>
      <w:r w:rsidRPr="00CD4EAE">
        <w:rPr>
          <w:rFonts w:ascii="Arial" w:hAnsi="Arial" w:cs="Arial"/>
          <w:b/>
          <w:bCs/>
          <w:sz w:val="22"/>
          <w:szCs w:val="22"/>
          <w:u w:val="single"/>
        </w:rPr>
        <w:t xml:space="preserve">ENTERTAINMENT </w:t>
      </w:r>
    </w:p>
    <w:p w:rsidR="00CD4EAE" w:rsidRDefault="00E32FE9" w:rsidP="0049458C">
      <w:pPr>
        <w:pStyle w:val="Default"/>
        <w:ind w:left="-720"/>
        <w:rPr>
          <w:rFonts w:ascii="Arial" w:hAnsi="Arial" w:cs="Arial"/>
          <w:b/>
          <w:bCs/>
          <w:i/>
          <w:sz w:val="22"/>
          <w:szCs w:val="22"/>
        </w:rPr>
      </w:pPr>
      <w:r w:rsidRPr="00CD4EAE">
        <w:rPr>
          <w:rFonts w:ascii="Arial" w:hAnsi="Arial" w:cs="Arial"/>
          <w:b/>
          <w:bCs/>
          <w:i/>
          <w:sz w:val="22"/>
          <w:szCs w:val="22"/>
        </w:rPr>
        <w:t>Piano Bar</w:t>
      </w:r>
      <w:r w:rsidR="00CD4EAE" w:rsidRPr="00CD4EAE">
        <w:rPr>
          <w:rFonts w:ascii="Arial" w:hAnsi="Arial" w:cs="Arial"/>
          <w:b/>
          <w:bCs/>
          <w:i/>
          <w:sz w:val="22"/>
          <w:szCs w:val="22"/>
        </w:rPr>
        <w:t>:</w:t>
      </w:r>
    </w:p>
    <w:p w:rsidR="00A448B5" w:rsidRPr="0049458C" w:rsidRDefault="00A448B5" w:rsidP="0049458C">
      <w:pPr>
        <w:pStyle w:val="Default"/>
        <w:ind w:left="-720"/>
        <w:rPr>
          <w:rFonts w:ascii="Arial" w:hAnsi="Arial" w:cs="Arial"/>
          <w:b/>
          <w:bCs/>
          <w:sz w:val="22"/>
          <w:szCs w:val="22"/>
          <w:u w:val="single"/>
        </w:rPr>
      </w:pPr>
    </w:p>
    <w:p w:rsidR="00CD4EAE" w:rsidRDefault="007071B6" w:rsidP="00CD4EAE">
      <w:pPr>
        <w:pStyle w:val="Default"/>
        <w:ind w:left="-720"/>
        <w:rPr>
          <w:rFonts w:ascii="Arial" w:hAnsi="Arial" w:cs="Arial"/>
          <w:b/>
          <w:bCs/>
          <w:sz w:val="22"/>
          <w:szCs w:val="22"/>
        </w:rPr>
      </w:pPr>
      <w:r w:rsidRPr="003A58F3">
        <w:rPr>
          <w:rFonts w:ascii="Arial" w:hAnsi="Arial" w:cs="Arial"/>
          <w:b/>
          <w:bCs/>
          <w:sz w:val="22"/>
          <w:szCs w:val="22"/>
        </w:rPr>
        <w:t>Big Elvis</w:t>
      </w:r>
    </w:p>
    <w:p w:rsidR="00C959E1" w:rsidRPr="00CD4EAE" w:rsidRDefault="00C959E1" w:rsidP="00CD4EAE">
      <w:pPr>
        <w:pStyle w:val="Default"/>
        <w:ind w:left="-720"/>
        <w:rPr>
          <w:rFonts w:ascii="Arial" w:hAnsi="Arial" w:cs="Arial"/>
          <w:b/>
          <w:bCs/>
          <w:sz w:val="22"/>
          <w:szCs w:val="22"/>
        </w:rPr>
      </w:pPr>
      <w:r w:rsidRPr="00C959E1">
        <w:rPr>
          <w:rFonts w:ascii="Arial" w:hAnsi="Arial" w:cs="Arial"/>
          <w:sz w:val="22"/>
          <w:szCs w:val="22"/>
        </w:rPr>
        <w:t>Big Elvis performs all the hits of the King of Rock &amp; Roll, as well as other popular tunes in the genres of rock, country, gospel, R&amp;B and pop spanning six decades of music. Big Elvis interacts with his audience, invites them to participate in his show and performs requests, including both popular and obscure songs. During his renditions of Elvis ballads, Big Elvis shows his warm heart and bares his soul to the extent that there is not a dry eye in the room.</w:t>
      </w:r>
    </w:p>
    <w:p w:rsidR="00CD4EAE" w:rsidRDefault="00CD4EAE" w:rsidP="00CD4EAE">
      <w:pPr>
        <w:ind w:hanging="720"/>
        <w:rPr>
          <w:rFonts w:ascii="Arial" w:hAnsi="Arial" w:cs="Arial"/>
          <w:b/>
          <w:bCs/>
          <w:sz w:val="22"/>
          <w:szCs w:val="22"/>
        </w:rPr>
      </w:pPr>
    </w:p>
    <w:p w:rsidR="00CD4EAE" w:rsidRDefault="0014002B" w:rsidP="00CD4EAE">
      <w:pPr>
        <w:ind w:hanging="720"/>
        <w:rPr>
          <w:rFonts w:ascii="Arial" w:hAnsi="Arial" w:cs="Arial"/>
          <w:b/>
          <w:bCs/>
          <w:i/>
          <w:color w:val="000000"/>
          <w:sz w:val="22"/>
          <w:szCs w:val="22"/>
        </w:rPr>
      </w:pPr>
      <w:r w:rsidRPr="00CD4EAE">
        <w:rPr>
          <w:rFonts w:ascii="Arial" w:hAnsi="Arial" w:cs="Arial"/>
          <w:b/>
          <w:bCs/>
          <w:i/>
          <w:color w:val="000000"/>
          <w:sz w:val="22"/>
          <w:szCs w:val="22"/>
        </w:rPr>
        <w:t>Harrah's Cabaret</w:t>
      </w:r>
      <w:r w:rsidR="00CD4EAE" w:rsidRPr="00CD4EAE">
        <w:rPr>
          <w:rFonts w:ascii="Arial" w:hAnsi="Arial" w:cs="Arial"/>
          <w:b/>
          <w:bCs/>
          <w:i/>
          <w:color w:val="000000"/>
          <w:sz w:val="22"/>
          <w:szCs w:val="22"/>
        </w:rPr>
        <w:t>:</w:t>
      </w:r>
    </w:p>
    <w:p w:rsidR="00A448B5" w:rsidRPr="00CD4EAE" w:rsidRDefault="00A448B5" w:rsidP="00CD4EAE">
      <w:pPr>
        <w:ind w:hanging="720"/>
        <w:rPr>
          <w:rFonts w:ascii="Arial" w:hAnsi="Arial" w:cs="Arial"/>
          <w:b/>
          <w:bCs/>
          <w:i/>
          <w:sz w:val="22"/>
          <w:szCs w:val="22"/>
        </w:rPr>
      </w:pPr>
    </w:p>
    <w:p w:rsidR="00CD4EAE" w:rsidRDefault="00C959E1" w:rsidP="00CD4EAE">
      <w:pPr>
        <w:ind w:hanging="720"/>
        <w:rPr>
          <w:rFonts w:ascii="Arial" w:hAnsi="Arial" w:cs="Arial"/>
          <w:b/>
          <w:bCs/>
          <w:sz w:val="22"/>
          <w:szCs w:val="22"/>
        </w:rPr>
      </w:pPr>
      <w:r w:rsidRPr="009E7509">
        <w:rPr>
          <w:rFonts w:ascii="Arial" w:hAnsi="Arial" w:cs="Arial"/>
          <w:b/>
          <w:bCs/>
          <w:color w:val="000000"/>
          <w:sz w:val="22"/>
        </w:rPr>
        <w:t>Menopause The Musical</w:t>
      </w:r>
    </w:p>
    <w:p w:rsidR="00CD4EAE" w:rsidRDefault="00C959E1" w:rsidP="00CD4EAE">
      <w:pPr>
        <w:ind w:left="-720"/>
        <w:rPr>
          <w:rFonts w:ascii="Arial" w:hAnsi="Arial" w:cs="Arial"/>
          <w:b/>
          <w:bCs/>
          <w:sz w:val="22"/>
          <w:szCs w:val="22"/>
        </w:rPr>
      </w:pPr>
      <w:r w:rsidRPr="009E7509">
        <w:rPr>
          <w:rFonts w:ascii="Arial" w:hAnsi="Arial" w:cs="Arial"/>
          <w:color w:val="000000"/>
          <w:sz w:val="22"/>
        </w:rPr>
        <w:t>Four women at a ling</w:t>
      </w:r>
      <w:r w:rsidR="00D2147A">
        <w:rPr>
          <w:rFonts w:ascii="Arial" w:hAnsi="Arial" w:cs="Arial"/>
          <w:color w:val="000000"/>
          <w:sz w:val="22"/>
        </w:rPr>
        <w:t>erie sale have nothing in common</w:t>
      </w:r>
      <w:r w:rsidRPr="009E7509">
        <w:rPr>
          <w:rFonts w:ascii="Arial" w:hAnsi="Arial" w:cs="Arial"/>
          <w:color w:val="000000"/>
          <w:sz w:val="22"/>
        </w:rPr>
        <w:t xml:space="preserve"> but a </w:t>
      </w:r>
      <w:r w:rsidR="00CD4EAE">
        <w:rPr>
          <w:rFonts w:ascii="Arial" w:hAnsi="Arial" w:cs="Arial"/>
          <w:color w:val="000000"/>
          <w:sz w:val="22"/>
        </w:rPr>
        <w:t xml:space="preserve">black lace bra AND memory loss, </w:t>
      </w:r>
      <w:r w:rsidRPr="009E7509">
        <w:rPr>
          <w:rFonts w:ascii="Arial" w:hAnsi="Arial" w:cs="Arial"/>
          <w:color w:val="000000"/>
          <w:sz w:val="22"/>
        </w:rPr>
        <w:t>hot flashes, night sweats, not enough sex, too much sex and more! This joyful musical parody set to classic tunes from the ‘60s, ‘70s and ‘80s will have you cheering and dancing in the aisles! Join the sisterhood and see what 11 million women worldwide have been laughing about. Menopause The Musical® is Las Vegas’ longest-running musical. Men love it too!</w:t>
      </w:r>
    </w:p>
    <w:p w:rsidR="00CD4EAE" w:rsidRDefault="00CD4EAE" w:rsidP="00CD4EAE">
      <w:pPr>
        <w:ind w:left="-720"/>
        <w:rPr>
          <w:rFonts w:ascii="Arial" w:hAnsi="Arial" w:cs="Arial"/>
          <w:b/>
          <w:bCs/>
          <w:sz w:val="22"/>
          <w:szCs w:val="22"/>
        </w:rPr>
      </w:pPr>
    </w:p>
    <w:p w:rsidR="00CD4EAE" w:rsidRDefault="00C959E1" w:rsidP="00CD4EAE">
      <w:pPr>
        <w:ind w:left="-720"/>
        <w:rPr>
          <w:rFonts w:ascii="Arial" w:hAnsi="Arial" w:cs="Arial"/>
          <w:b/>
          <w:bCs/>
          <w:sz w:val="22"/>
          <w:szCs w:val="22"/>
        </w:rPr>
      </w:pPr>
      <w:r w:rsidRPr="009E7509">
        <w:rPr>
          <w:rFonts w:ascii="Arial" w:hAnsi="Arial" w:cs="Arial"/>
          <w:b/>
          <w:bCs/>
          <w:color w:val="000000"/>
          <w:sz w:val="22"/>
        </w:rPr>
        <w:t>X Country</w:t>
      </w:r>
      <w:r w:rsidRPr="009E7509">
        <w:rPr>
          <w:rFonts w:ascii="Arial" w:hAnsi="Arial" w:cs="Arial"/>
          <w:b/>
          <w:bCs/>
          <w:color w:val="000000"/>
          <w:sz w:val="22"/>
        </w:rPr>
        <w:br/>
      </w:r>
      <w:r w:rsidRPr="009E7509">
        <w:rPr>
          <w:rFonts w:ascii="Arial" w:hAnsi="Arial" w:cs="Arial"/>
          <w:color w:val="000000"/>
          <w:sz w:val="22"/>
        </w:rPr>
        <w:t>A Kick’n topless revue featuring a combination of traditional and modern country music chart toppers, X Country will showcase stimulating performances from the X Country Girls, who will leave nothing to the imagination. True to the X brand, the X Country Girls are the most beautiful and talented on the Las Vegas Strip, who will tease and seduce the audience to country music’s most popular songs!</w:t>
      </w:r>
    </w:p>
    <w:p w:rsidR="00CD4EAE" w:rsidRDefault="00CD4EAE" w:rsidP="00CD4EAE">
      <w:pPr>
        <w:ind w:left="-720"/>
        <w:rPr>
          <w:rFonts w:ascii="Arial" w:hAnsi="Arial" w:cs="Arial"/>
          <w:b/>
          <w:bCs/>
          <w:i/>
          <w:color w:val="000000"/>
          <w:sz w:val="22"/>
        </w:rPr>
      </w:pPr>
    </w:p>
    <w:p w:rsidR="00CD4EAE" w:rsidRDefault="00C959E1" w:rsidP="00CD4EAE">
      <w:pPr>
        <w:ind w:left="-720"/>
        <w:rPr>
          <w:rFonts w:ascii="Arial" w:hAnsi="Arial" w:cs="Arial"/>
          <w:b/>
          <w:bCs/>
          <w:i/>
          <w:color w:val="000000"/>
          <w:sz w:val="22"/>
        </w:rPr>
      </w:pPr>
      <w:r w:rsidRPr="00CD4EAE">
        <w:rPr>
          <w:rFonts w:ascii="Arial" w:hAnsi="Arial" w:cs="Arial"/>
          <w:b/>
          <w:bCs/>
          <w:i/>
          <w:color w:val="000000"/>
          <w:sz w:val="22"/>
        </w:rPr>
        <w:t>Harrah’s Showroom</w:t>
      </w:r>
      <w:r w:rsidR="00CD4EAE" w:rsidRPr="00CD4EAE">
        <w:rPr>
          <w:rFonts w:ascii="Arial" w:hAnsi="Arial" w:cs="Arial"/>
          <w:b/>
          <w:bCs/>
          <w:i/>
          <w:color w:val="000000"/>
          <w:sz w:val="22"/>
        </w:rPr>
        <w:t>:</w:t>
      </w:r>
    </w:p>
    <w:p w:rsidR="00A448B5" w:rsidRDefault="00A448B5" w:rsidP="00CD4EAE">
      <w:pPr>
        <w:ind w:left="-720"/>
        <w:rPr>
          <w:rFonts w:ascii="Arial" w:hAnsi="Arial" w:cs="Arial"/>
          <w:b/>
          <w:bCs/>
          <w:sz w:val="22"/>
          <w:szCs w:val="22"/>
        </w:rPr>
      </w:pPr>
    </w:p>
    <w:p w:rsidR="00CD4EAE" w:rsidRDefault="00C959E1" w:rsidP="00CD4EAE">
      <w:pPr>
        <w:ind w:left="-720"/>
        <w:rPr>
          <w:rFonts w:ascii="Arial" w:hAnsi="Arial" w:cs="Arial"/>
          <w:b/>
          <w:bCs/>
          <w:sz w:val="22"/>
          <w:szCs w:val="22"/>
        </w:rPr>
      </w:pPr>
      <w:r w:rsidRPr="009E7509">
        <w:rPr>
          <w:rFonts w:ascii="Arial" w:hAnsi="Arial" w:cs="Arial"/>
          <w:b/>
          <w:bCs/>
          <w:color w:val="000000"/>
          <w:sz w:val="22"/>
        </w:rPr>
        <w:t>Mac King</w:t>
      </w:r>
    </w:p>
    <w:p w:rsidR="00CD4EAE" w:rsidRDefault="00C959E1" w:rsidP="00CD4EAE">
      <w:pPr>
        <w:ind w:left="-720"/>
        <w:rPr>
          <w:rFonts w:ascii="Arial" w:hAnsi="Arial" w:cs="Arial"/>
          <w:b/>
          <w:bCs/>
          <w:sz w:val="22"/>
          <w:szCs w:val="22"/>
        </w:rPr>
      </w:pPr>
      <w:r w:rsidRPr="009E7509">
        <w:rPr>
          <w:rFonts w:ascii="Arial" w:hAnsi="Arial" w:cs="Arial"/>
          <w:color w:val="000000"/>
          <w:sz w:val="22"/>
        </w:rPr>
        <w:t>Mac King’s unique act contains an unusual combination of quirky humor, visual gags and astounding sleight of hand. King is known for his engaging personality and original magic creations, like making a live goldfish appear over an audience member’s head. Because of his quick wit and extensive audience interaction, no two shows are alike.</w:t>
      </w:r>
    </w:p>
    <w:p w:rsidR="00CD4EAE" w:rsidRDefault="00CD4EAE" w:rsidP="00CD4EAE">
      <w:pPr>
        <w:ind w:left="-720"/>
        <w:rPr>
          <w:rFonts w:ascii="Arial" w:hAnsi="Arial" w:cs="Arial"/>
          <w:b/>
          <w:bCs/>
          <w:sz w:val="22"/>
          <w:szCs w:val="22"/>
        </w:rPr>
      </w:pPr>
    </w:p>
    <w:p w:rsidR="00A448B5" w:rsidRPr="00035B49" w:rsidRDefault="00C959E1" w:rsidP="00035B49">
      <w:pPr>
        <w:ind w:left="-720"/>
        <w:rPr>
          <w:rFonts w:ascii="Arial" w:hAnsi="Arial" w:cs="Arial"/>
          <w:b/>
          <w:bCs/>
          <w:sz w:val="22"/>
          <w:szCs w:val="22"/>
        </w:rPr>
      </w:pPr>
      <w:r w:rsidRPr="00C07122">
        <w:rPr>
          <w:rFonts w:ascii="Arial" w:hAnsi="Arial" w:cs="Arial"/>
          <w:b/>
          <w:sz w:val="22"/>
        </w:rPr>
        <w:t>The Righteous Brothers</w:t>
      </w:r>
      <w:r w:rsidRPr="00C07122">
        <w:rPr>
          <w:rFonts w:ascii="Arial" w:hAnsi="Arial" w:cs="Arial"/>
          <w:sz w:val="22"/>
        </w:rPr>
        <w:br/>
        <w:t xml:space="preserve">Get ready to have “The Time of Your Life” as The Righteous Brothers featuring Bill Medley with Bucky Heard bring the legendary sound of “blue-eyed soul” to the Las Vegas stage. Heard’s reputation as a gutsy rock and roll singer with an incredible vocal range, paired with Medley’s </w:t>
      </w:r>
      <w:r w:rsidRPr="00C07122">
        <w:rPr>
          <w:rFonts w:ascii="Arial" w:hAnsi="Arial" w:cs="Arial"/>
          <w:sz w:val="22"/>
        </w:rPr>
        <w:lastRenderedPageBreak/>
        <w:t xml:space="preserve">recognizable baritone voice and iconic songwriting talents, make for a one-of-a-kind rock and roll show. </w:t>
      </w:r>
    </w:p>
    <w:p w:rsidR="00396F11" w:rsidRDefault="00396F11" w:rsidP="00CD4EAE">
      <w:pPr>
        <w:ind w:left="-720"/>
        <w:rPr>
          <w:rFonts w:ascii="Arial" w:hAnsi="Arial" w:cs="Arial"/>
          <w:b/>
          <w:sz w:val="22"/>
        </w:rPr>
      </w:pPr>
    </w:p>
    <w:p w:rsidR="00CD4EAE" w:rsidRDefault="0014002B" w:rsidP="00CD4EAE">
      <w:pPr>
        <w:ind w:left="-720"/>
        <w:rPr>
          <w:rFonts w:ascii="Arial" w:hAnsi="Arial" w:cs="Arial"/>
          <w:b/>
          <w:bCs/>
          <w:sz w:val="22"/>
          <w:szCs w:val="22"/>
        </w:rPr>
      </w:pPr>
      <w:r w:rsidRPr="0014002B">
        <w:rPr>
          <w:rFonts w:ascii="Arial" w:hAnsi="Arial" w:cs="Arial"/>
          <w:b/>
          <w:sz w:val="22"/>
        </w:rPr>
        <w:t>Tenors of Rock</w:t>
      </w:r>
    </w:p>
    <w:p w:rsidR="00ED0BE6" w:rsidRDefault="003021F5" w:rsidP="00C36449">
      <w:pPr>
        <w:ind w:left="-720"/>
        <w:rPr>
          <w:rFonts w:ascii="Arial" w:hAnsi="Arial" w:cs="Arial"/>
          <w:b/>
          <w:bCs/>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2252980</wp:posOffset>
                </wp:positionH>
                <wp:positionV relativeFrom="paragraph">
                  <wp:posOffset>2479675</wp:posOffset>
                </wp:positionV>
                <wp:extent cx="3380105" cy="203200"/>
                <wp:effectExtent l="0" t="3175" r="0" b="3175"/>
                <wp:wrapTight wrapText="bothSides">
                  <wp:wrapPolygon edited="0">
                    <wp:start x="-61" y="0"/>
                    <wp:lineTo x="-61" y="20385"/>
                    <wp:lineTo x="21600" y="20385"/>
                    <wp:lineTo x="21600" y="0"/>
                    <wp:lineTo x="-61" y="0"/>
                  </wp:wrapPolygon>
                </wp:wrapTigh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4E9" w:rsidRPr="009414E9" w:rsidRDefault="009414E9" w:rsidP="009414E9">
                            <w:pPr>
                              <w:pStyle w:val="Caption"/>
                              <w:jc w:val="center"/>
                              <w:rPr>
                                <w:rFonts w:ascii="Arial" w:hAnsi="Arial" w:cs="Arial"/>
                                <w:noProof/>
                                <w:sz w:val="24"/>
                                <w:szCs w:val="24"/>
                              </w:rPr>
                            </w:pPr>
                            <w:r w:rsidRPr="009414E9">
                              <w:rPr>
                                <w:rFonts w:ascii="Arial" w:hAnsi="Arial" w:cs="Arial"/>
                              </w:rPr>
                              <w:t>Tenors of Rock at the Harrah's Showroom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77.4pt;margin-top:195.25pt;width:266.15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" stroked="f">
                <v:textbox inset="0,0,0,0">
                  <w:txbxContent>
                    <w:p w:rsidR="009414E9" w:rsidRPr="009414E9" w:rsidRDefault="009414E9" w:rsidP="009414E9">
                      <w:pPr>
                        <w:pStyle w:val="Caption"/>
                        <w:jc w:val="center"/>
                        <w:rPr>
                          <w:rFonts w:ascii="Arial" w:hAnsi="Arial" w:cs="Arial"/>
                          <w:noProof/>
                          <w:sz w:val="24"/>
                          <w:szCs w:val="24"/>
                        </w:rPr>
                      </w:pPr>
                      <w:r w:rsidRPr="009414E9">
                        <w:rPr>
                          <w:rFonts w:ascii="Arial" w:hAnsi="Arial" w:cs="Arial"/>
                        </w:rPr>
                        <w:t>Tenors of Rock at the Harrah's Showroom</w:t>
                      </w:r>
                    </w:p>
                  </w:txbxContent>
                </v:textbox>
                <w10:wrap type="tight"/>
              </v:shape>
            </w:pict>
          </mc:Fallback>
        </mc:AlternateContent>
      </w:r>
      <w:r>
        <w:rPr>
          <w:noProof/>
        </w:rPr>
        <w:drawing>
          <wp:anchor distT="0" distB="0" distL="114300" distR="114300" simplePos="0" relativeHeight="251649024" behindDoc="1" locked="0" layoutInCell="1" allowOverlap="1">
            <wp:simplePos x="0" y="0"/>
            <wp:positionH relativeFrom="column">
              <wp:posOffset>2252980</wp:posOffset>
            </wp:positionH>
            <wp:positionV relativeFrom="paragraph">
              <wp:posOffset>128270</wp:posOffset>
            </wp:positionV>
            <wp:extent cx="3380105" cy="2351405"/>
            <wp:effectExtent l="0" t="0" r="0" b="0"/>
            <wp:wrapTight wrapText="bothSides">
              <wp:wrapPolygon edited="0">
                <wp:start x="0" y="0"/>
                <wp:lineTo x="0" y="21349"/>
                <wp:lineTo x="21426" y="21349"/>
                <wp:lineTo x="21426" y="0"/>
                <wp:lineTo x="0" y="0"/>
              </wp:wrapPolygon>
            </wp:wrapTight>
            <wp:docPr id="5" name="Picture 3" descr="TENORS OF ROCK at Harrah's Las Vegas_credit Denise Truscell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ORS OF ROCK at Harrah's Las Vegas_credit Denise Truscello_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0105" cy="235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02B" w:rsidRPr="0014002B">
        <w:rPr>
          <w:rFonts w:ascii="Arial" w:hAnsi="Arial" w:cs="Arial"/>
          <w:sz w:val="22"/>
        </w:rPr>
        <w:t>Get ready to rock like never before with an all-new, redefined concert experience that transcends generations. TENORS OF ROCK are bringing reimagined versions of some of the most beloved rock anthems and biggest songs of all-time to life in a fresh twist on the traditional rock show at the heart of the Las Vegas Strip. Powered by five burly British frontmen backed by a full band and masterfully choreographed dancers, the all-new production will feature dynamic and harmonically complex renditions of treasured songs from iconic groups like Aerosmith, Queen, AC/DC, Bon Jovi, The Rolling Stones, and more</w:t>
      </w:r>
      <w:r w:rsidR="00A24765">
        <w:rPr>
          <w:rFonts w:ascii="Arial" w:hAnsi="Arial" w:cs="Arial"/>
          <w:sz w:val="22"/>
        </w:rPr>
        <w:t>.</w:t>
      </w:r>
      <w:r w:rsidR="00A24765">
        <w:rPr>
          <w:rFonts w:ascii="Arial" w:hAnsi="Arial" w:cs="Arial"/>
          <w:b/>
          <w:bCs/>
          <w:sz w:val="22"/>
          <w:szCs w:val="22"/>
        </w:rPr>
        <w:t xml:space="preserve"> </w:t>
      </w:r>
    </w:p>
    <w:p w:rsidR="00ED0BE6" w:rsidRDefault="00ED0BE6" w:rsidP="00A24765">
      <w:pPr>
        <w:ind w:left="-720"/>
        <w:rPr>
          <w:rFonts w:ascii="Arial" w:hAnsi="Arial" w:cs="Arial"/>
          <w:b/>
          <w:bCs/>
          <w:sz w:val="22"/>
          <w:szCs w:val="22"/>
        </w:rPr>
      </w:pPr>
    </w:p>
    <w:p w:rsidR="0049458C" w:rsidRPr="00824A65" w:rsidRDefault="007071B6" w:rsidP="00A24765">
      <w:pPr>
        <w:ind w:left="-720"/>
        <w:rPr>
          <w:rFonts w:ascii="Arial" w:hAnsi="Arial" w:cs="Arial"/>
          <w:b/>
          <w:bCs/>
          <w:sz w:val="22"/>
          <w:szCs w:val="22"/>
        </w:rPr>
      </w:pPr>
      <w:r w:rsidRPr="0049458C">
        <w:rPr>
          <w:rFonts w:ascii="Arial" w:hAnsi="Arial" w:cs="Arial"/>
          <w:b/>
          <w:bCs/>
          <w:sz w:val="22"/>
          <w:szCs w:val="22"/>
          <w:u w:val="single"/>
        </w:rPr>
        <w:t>NIGHTLIFE</w:t>
      </w:r>
    </w:p>
    <w:p w:rsidR="0049458C" w:rsidRDefault="00896308" w:rsidP="0049458C">
      <w:pPr>
        <w:ind w:hanging="720"/>
        <w:rPr>
          <w:rFonts w:ascii="Arial" w:hAnsi="Arial" w:cs="Arial"/>
          <w:sz w:val="22"/>
          <w:szCs w:val="22"/>
        </w:rPr>
      </w:pPr>
      <w:r>
        <w:rPr>
          <w:rFonts w:ascii="Arial" w:hAnsi="Arial" w:cs="Arial"/>
          <w:b/>
          <w:sz w:val="22"/>
          <w:szCs w:val="22"/>
        </w:rPr>
        <w:t>Carna</w:t>
      </w:r>
      <w:r w:rsidR="007071B6" w:rsidRPr="007F578B">
        <w:rPr>
          <w:rFonts w:ascii="Arial" w:hAnsi="Arial" w:cs="Arial"/>
          <w:b/>
          <w:sz w:val="22"/>
          <w:szCs w:val="22"/>
        </w:rPr>
        <w:t>val Court</w:t>
      </w:r>
    </w:p>
    <w:p w:rsidR="0049458C" w:rsidRDefault="003021F5" w:rsidP="0049458C">
      <w:pPr>
        <w:ind w:left="-720"/>
        <w:rPr>
          <w:rFonts w:ascii="Arial" w:hAnsi="Arial" w:cs="Arial"/>
          <w:sz w:val="22"/>
          <w:szCs w:val="22"/>
        </w:rPr>
      </w:pPr>
      <w:r>
        <w:rPr>
          <w:noProof/>
        </w:rPr>
        <w:drawing>
          <wp:anchor distT="0" distB="0" distL="114300" distR="114300" simplePos="0" relativeHeight="251653120" behindDoc="0" locked="0" layoutInCell="1" allowOverlap="1">
            <wp:simplePos x="0" y="0"/>
            <wp:positionH relativeFrom="column">
              <wp:posOffset>3141980</wp:posOffset>
            </wp:positionH>
            <wp:positionV relativeFrom="paragraph">
              <wp:posOffset>16510</wp:posOffset>
            </wp:positionV>
            <wp:extent cx="2385695" cy="3601085"/>
            <wp:effectExtent l="0" t="0" r="0" b="0"/>
            <wp:wrapSquare wrapText="bothSides"/>
            <wp:docPr id="11" name="Picture 11" descr="Flair1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ir1_previe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5695" cy="3601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E5B" w:rsidRPr="00B71227">
        <w:rPr>
          <w:rFonts w:ascii="Arial" w:hAnsi="Arial" w:cs="Arial"/>
          <w:sz w:val="22"/>
          <w:szCs w:val="22"/>
          <w:lang w:val="en"/>
        </w:rPr>
        <w:t>Carnaval Court is an open-air street party under the big top at the center of the Strip.</w:t>
      </w:r>
      <w:r w:rsidR="00E47E5B" w:rsidRPr="00B71227">
        <w:rPr>
          <w:rFonts w:ascii="Arial" w:hAnsi="Arial" w:cs="Arial"/>
          <w:b/>
          <w:sz w:val="22"/>
          <w:szCs w:val="22"/>
        </w:rPr>
        <w:t xml:space="preserve"> </w:t>
      </w:r>
      <w:r w:rsidR="00E47E5B" w:rsidRPr="00B71227">
        <w:rPr>
          <w:rFonts w:ascii="Arial" w:hAnsi="Arial" w:cs="Arial"/>
          <w:sz w:val="22"/>
          <w:szCs w:val="22"/>
          <w:lang w:val="en"/>
        </w:rPr>
        <w:t xml:space="preserve">Day and night, you can enjoy music from live bands and DJs who keep the lively, diverse crowds smiling and grooving. Charismatic flair bartenders dazzle as they prepare your drinks, and you can even test your luck at blackjack tables. </w:t>
      </w:r>
    </w:p>
    <w:p w:rsidR="0049458C" w:rsidRDefault="0049458C" w:rsidP="0049458C">
      <w:pPr>
        <w:ind w:left="-720"/>
        <w:rPr>
          <w:rFonts w:ascii="Arial" w:hAnsi="Arial" w:cs="Arial"/>
          <w:sz w:val="22"/>
          <w:szCs w:val="22"/>
        </w:rPr>
      </w:pPr>
    </w:p>
    <w:p w:rsidR="0049458C" w:rsidRDefault="00E47E5B" w:rsidP="0049458C">
      <w:pPr>
        <w:ind w:left="-720"/>
        <w:rPr>
          <w:rFonts w:ascii="Arial" w:hAnsi="Arial" w:cs="Arial"/>
          <w:sz w:val="22"/>
          <w:szCs w:val="22"/>
        </w:rPr>
      </w:pPr>
      <w:r w:rsidRPr="00B71227">
        <w:rPr>
          <w:rFonts w:ascii="Arial" w:hAnsi="Arial" w:cs="Arial"/>
          <w:b/>
          <w:sz w:val="22"/>
          <w:szCs w:val="22"/>
        </w:rPr>
        <w:t>Numb Bar</w:t>
      </w:r>
    </w:p>
    <w:p w:rsidR="0049458C" w:rsidRDefault="00E47E5B" w:rsidP="0049458C">
      <w:pPr>
        <w:ind w:left="-720"/>
        <w:rPr>
          <w:rFonts w:ascii="Arial" w:hAnsi="Arial" w:cs="Arial"/>
          <w:sz w:val="22"/>
          <w:szCs w:val="22"/>
        </w:rPr>
      </w:pPr>
      <w:r w:rsidRPr="00B71227">
        <w:rPr>
          <w:rFonts w:ascii="Arial" w:hAnsi="Arial" w:cs="Arial"/>
          <w:sz w:val="22"/>
          <w:szCs w:val="22"/>
          <w:lang w:val="en"/>
        </w:rPr>
        <w:t>Numb Bar &amp; Frozen Cocktails is located on the casino floor at Harrah’s Las Vegas, just steps from the Strip. Numb offers frozen drink choices from classic Margaritas to the Up All Night, an energy drink into which the alcohol is poured both on bottom and top. There’s also beer on tap, in bottles and in souvenir glasses.</w:t>
      </w:r>
    </w:p>
    <w:p w:rsidR="0049458C" w:rsidRDefault="0049458C" w:rsidP="0049458C">
      <w:pPr>
        <w:ind w:left="-720"/>
        <w:rPr>
          <w:rFonts w:ascii="Arial" w:hAnsi="Arial" w:cs="Arial"/>
          <w:sz w:val="22"/>
          <w:szCs w:val="22"/>
        </w:rPr>
      </w:pPr>
    </w:p>
    <w:p w:rsidR="0049458C" w:rsidRDefault="00E47E5B" w:rsidP="0049458C">
      <w:pPr>
        <w:ind w:left="-720"/>
        <w:rPr>
          <w:rFonts w:ascii="Arial" w:hAnsi="Arial" w:cs="Arial"/>
          <w:sz w:val="22"/>
          <w:szCs w:val="22"/>
        </w:rPr>
      </w:pPr>
      <w:r w:rsidRPr="0067166B">
        <w:rPr>
          <w:rFonts w:ascii="Arial" w:hAnsi="Arial" w:cs="Arial"/>
          <w:b/>
          <w:bCs/>
          <w:sz w:val="22"/>
          <w:szCs w:val="22"/>
        </w:rPr>
        <w:t>Signature Bar</w:t>
      </w:r>
    </w:p>
    <w:p w:rsidR="009D56F5" w:rsidRDefault="003021F5" w:rsidP="009D56F5">
      <w:pPr>
        <w:ind w:left="-720"/>
        <w:rPr>
          <w:rFonts w:ascii="Arial" w:hAnsi="Arial" w:cs="Arial"/>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3141980</wp:posOffset>
                </wp:positionH>
                <wp:positionV relativeFrom="paragraph">
                  <wp:posOffset>865505</wp:posOffset>
                </wp:positionV>
                <wp:extent cx="2385695" cy="224155"/>
                <wp:effectExtent l="0" t="0" r="0" b="0"/>
                <wp:wrapSquare wrapText="bothSides"/>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6F5" w:rsidRPr="009D56F5" w:rsidRDefault="009D56F5" w:rsidP="009D56F5">
                            <w:pPr>
                              <w:pStyle w:val="Caption"/>
                              <w:jc w:val="center"/>
                              <w:rPr>
                                <w:rFonts w:ascii="Arial" w:hAnsi="Arial" w:cs="Arial"/>
                                <w:noProof/>
                                <w:sz w:val="24"/>
                                <w:szCs w:val="24"/>
                              </w:rPr>
                            </w:pPr>
                            <w:r w:rsidRPr="009D56F5">
                              <w:rPr>
                                <w:rFonts w:ascii="Arial" w:hAnsi="Arial" w:cs="Arial"/>
                              </w:rPr>
                              <w:t>Carnaval Court Flair Bartenders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247.4pt;margin-top:68.15pt;width:187.8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" stroked="f">
                <v:textbox inset="0,0,0,0">
                  <w:txbxContent>
                    <w:p w:rsidR="009D56F5" w:rsidRPr="009D56F5" w:rsidRDefault="009D56F5" w:rsidP="009D56F5">
                      <w:pPr>
                        <w:pStyle w:val="Caption"/>
                        <w:jc w:val="center"/>
                        <w:rPr>
                          <w:rFonts w:ascii="Arial" w:hAnsi="Arial" w:cs="Arial"/>
                          <w:noProof/>
                          <w:sz w:val="24"/>
                          <w:szCs w:val="24"/>
                        </w:rPr>
                      </w:pPr>
                      <w:r w:rsidRPr="009D56F5">
                        <w:rPr>
                          <w:rFonts w:ascii="Arial" w:hAnsi="Arial" w:cs="Arial"/>
                        </w:rPr>
                        <w:t>Carnaval Court Flair Bartenders</w:t>
                      </w:r>
                    </w:p>
                  </w:txbxContent>
                </v:textbox>
                <w10:wrap type="square"/>
              </v:shape>
            </w:pict>
          </mc:Fallback>
        </mc:AlternateContent>
      </w:r>
      <w:r w:rsidR="00E47E5B" w:rsidRPr="0067166B">
        <w:rPr>
          <w:rFonts w:ascii="Arial" w:hAnsi="Arial" w:cs="Arial"/>
          <w:sz w:val="22"/>
          <w:szCs w:val="22"/>
        </w:rPr>
        <w:t xml:space="preserve">You won’t be able to miss this bar, with an elegant yet eye-popping back bar display of </w:t>
      </w:r>
      <w:r w:rsidR="00FF61A6">
        <w:rPr>
          <w:rFonts w:ascii="Arial" w:hAnsi="Arial" w:cs="Arial"/>
          <w:sz w:val="22"/>
          <w:szCs w:val="22"/>
        </w:rPr>
        <w:t>a</w:t>
      </w:r>
      <w:r w:rsidR="00E47E5B" w:rsidRPr="0067166B">
        <w:rPr>
          <w:rFonts w:ascii="Arial" w:hAnsi="Arial" w:cs="Arial"/>
          <w:sz w:val="22"/>
          <w:szCs w:val="22"/>
        </w:rPr>
        <w:t xml:space="preserve"> white onyx, lit by br</w:t>
      </w:r>
      <w:r w:rsidR="00FF61A6">
        <w:rPr>
          <w:rFonts w:ascii="Arial" w:hAnsi="Arial" w:cs="Arial"/>
          <w:sz w:val="22"/>
          <w:szCs w:val="22"/>
        </w:rPr>
        <w:t>illiant color-changing lights. Huge TV</w:t>
      </w:r>
      <w:r w:rsidR="00E47E5B" w:rsidRPr="0067166B">
        <w:rPr>
          <w:rFonts w:ascii="Arial" w:hAnsi="Arial" w:cs="Arial"/>
          <w:sz w:val="22"/>
          <w:szCs w:val="22"/>
        </w:rPr>
        <w:t>s</w:t>
      </w:r>
      <w:r w:rsidR="00FF61A6">
        <w:rPr>
          <w:rFonts w:ascii="Arial" w:hAnsi="Arial" w:cs="Arial"/>
          <w:sz w:val="22"/>
          <w:szCs w:val="22"/>
        </w:rPr>
        <w:t>, a crystal chandelier</w:t>
      </w:r>
      <w:r w:rsidR="00E47E5B" w:rsidRPr="0067166B">
        <w:rPr>
          <w:rFonts w:ascii="Arial" w:hAnsi="Arial" w:cs="Arial"/>
          <w:sz w:val="22"/>
          <w:szCs w:val="22"/>
        </w:rPr>
        <w:t xml:space="preserve"> and an array of 16 </w:t>
      </w:r>
      <w:r w:rsidR="00FF61A6">
        <w:rPr>
          <w:rFonts w:ascii="Arial" w:hAnsi="Arial" w:cs="Arial"/>
          <w:sz w:val="22"/>
          <w:szCs w:val="22"/>
        </w:rPr>
        <w:t>cold</w:t>
      </w:r>
      <w:r w:rsidR="00E47E5B" w:rsidRPr="0067166B">
        <w:rPr>
          <w:rFonts w:ascii="Arial" w:hAnsi="Arial" w:cs="Arial"/>
          <w:sz w:val="22"/>
          <w:szCs w:val="22"/>
        </w:rPr>
        <w:t xml:space="preserve"> draft beers</w:t>
      </w:r>
      <w:r w:rsidR="00FF61A6">
        <w:rPr>
          <w:rFonts w:ascii="Arial" w:hAnsi="Arial" w:cs="Arial"/>
          <w:sz w:val="22"/>
          <w:szCs w:val="22"/>
        </w:rPr>
        <w:t xml:space="preserve"> on stainless steel tap catch</w:t>
      </w:r>
      <w:r w:rsidR="00E47E5B" w:rsidRPr="0067166B">
        <w:rPr>
          <w:rFonts w:ascii="Arial" w:hAnsi="Arial" w:cs="Arial"/>
          <w:sz w:val="22"/>
          <w:szCs w:val="22"/>
        </w:rPr>
        <w:t xml:space="preserve"> the a</w:t>
      </w:r>
      <w:r w:rsidR="00FF61A6">
        <w:rPr>
          <w:rFonts w:ascii="Arial" w:hAnsi="Arial" w:cs="Arial"/>
          <w:sz w:val="22"/>
          <w:szCs w:val="22"/>
        </w:rPr>
        <w:t xml:space="preserve">ttention of any passersby. </w:t>
      </w:r>
      <w:r w:rsidR="00E47E5B" w:rsidRPr="0067166B">
        <w:rPr>
          <w:rFonts w:ascii="Arial" w:hAnsi="Arial" w:cs="Arial"/>
          <w:sz w:val="22"/>
          <w:szCs w:val="22"/>
        </w:rPr>
        <w:t>Signature Bar is the ultimate meeting place. Open 24 hours, the action will never stop.</w:t>
      </w:r>
    </w:p>
    <w:p w:rsidR="009D56F5" w:rsidRDefault="009D56F5" w:rsidP="009D56F5">
      <w:pPr>
        <w:ind w:left="-720"/>
        <w:rPr>
          <w:rFonts w:ascii="Arial" w:hAnsi="Arial" w:cs="Arial"/>
          <w:sz w:val="22"/>
          <w:szCs w:val="22"/>
        </w:rPr>
      </w:pPr>
    </w:p>
    <w:p w:rsidR="00DA3F51" w:rsidRDefault="00DA3F51" w:rsidP="009D56F5">
      <w:pPr>
        <w:ind w:left="-720"/>
        <w:rPr>
          <w:rFonts w:ascii="Arial" w:hAnsi="Arial" w:cs="Arial"/>
          <w:sz w:val="22"/>
          <w:szCs w:val="22"/>
        </w:rPr>
      </w:pPr>
    </w:p>
    <w:p w:rsidR="00DA3F51" w:rsidRDefault="00DA3F51" w:rsidP="009D56F5">
      <w:pPr>
        <w:ind w:left="-720"/>
        <w:rPr>
          <w:rFonts w:ascii="Arial" w:hAnsi="Arial" w:cs="Arial"/>
          <w:sz w:val="22"/>
          <w:szCs w:val="22"/>
        </w:rPr>
      </w:pPr>
    </w:p>
    <w:p w:rsidR="0049458C" w:rsidRPr="009D56F5" w:rsidRDefault="00FE5B69" w:rsidP="009D56F5">
      <w:pPr>
        <w:ind w:left="-720"/>
        <w:rPr>
          <w:rFonts w:ascii="Arial" w:hAnsi="Arial" w:cs="Arial"/>
          <w:sz w:val="22"/>
          <w:szCs w:val="22"/>
        </w:rPr>
      </w:pPr>
      <w:r w:rsidRPr="0049458C">
        <w:rPr>
          <w:rFonts w:ascii="Arial" w:hAnsi="Arial" w:cs="Arial"/>
          <w:b/>
          <w:bCs/>
          <w:sz w:val="22"/>
          <w:szCs w:val="22"/>
          <w:u w:val="single"/>
        </w:rPr>
        <w:lastRenderedPageBreak/>
        <w:t>DINING</w:t>
      </w:r>
      <w:r w:rsidR="00070713" w:rsidRPr="00070713">
        <w:rPr>
          <w:rFonts w:ascii="Arial" w:hAnsi="Arial" w:cs="Arial"/>
          <w:bCs/>
          <w:sz w:val="22"/>
          <w:szCs w:val="22"/>
        </w:rPr>
        <w:t xml:space="preserve"> </w:t>
      </w:r>
    </w:p>
    <w:p w:rsidR="0049458C" w:rsidRDefault="00E47E5B" w:rsidP="0049458C">
      <w:pPr>
        <w:pStyle w:val="Default"/>
        <w:ind w:left="1440" w:hanging="2160"/>
        <w:rPr>
          <w:rFonts w:ascii="Arial" w:hAnsi="Arial" w:cs="Arial"/>
          <w:bCs/>
          <w:color w:val="auto"/>
          <w:sz w:val="22"/>
          <w:szCs w:val="22"/>
        </w:rPr>
      </w:pPr>
      <w:r>
        <w:rPr>
          <w:rFonts w:ascii="Arial" w:hAnsi="Arial" w:cs="Arial"/>
          <w:b/>
          <w:color w:val="auto"/>
          <w:sz w:val="22"/>
          <w:szCs w:val="22"/>
        </w:rPr>
        <w:t>Flavors Buffet</w:t>
      </w:r>
    </w:p>
    <w:p w:rsidR="004F0471" w:rsidRDefault="00E47E5B" w:rsidP="004F0471">
      <w:pPr>
        <w:pStyle w:val="Default"/>
        <w:ind w:left="-720"/>
        <w:rPr>
          <w:rFonts w:ascii="Arial" w:hAnsi="Arial" w:cs="Arial"/>
          <w:sz w:val="22"/>
          <w:szCs w:val="22"/>
        </w:rPr>
      </w:pPr>
      <w:r w:rsidRPr="00AA4808">
        <w:rPr>
          <w:rFonts w:ascii="Arial" w:hAnsi="Arial" w:cs="Arial"/>
          <w:sz w:val="22"/>
          <w:szCs w:val="22"/>
        </w:rPr>
        <w:t>Flavors Buffet is one of the most diverse buffets on the Strip featuring cuisines from around the world. Guests can feast on Brazilian barbeque, pizzas and Italian casseroles prepared in a wood-burning oven, fire-roasted rotisserie chicken, piping hot snow crab legs, traditional Southwestern dishes and tasty Asian selections including hand-rolled sushi, Maki Rolls and homemade wonton soup.</w:t>
      </w:r>
      <w:r>
        <w:rPr>
          <w:rFonts w:ascii="Arial" w:hAnsi="Arial" w:cs="Arial"/>
          <w:sz w:val="22"/>
          <w:szCs w:val="22"/>
        </w:rPr>
        <w:t xml:space="preserve"> </w:t>
      </w:r>
    </w:p>
    <w:p w:rsidR="00396F11" w:rsidRDefault="00396F11" w:rsidP="004F0471">
      <w:pPr>
        <w:pStyle w:val="Default"/>
        <w:ind w:left="-720"/>
        <w:rPr>
          <w:rFonts w:ascii="Arial" w:hAnsi="Arial" w:cs="Arial"/>
          <w:bCs/>
          <w:color w:val="auto"/>
          <w:sz w:val="22"/>
          <w:szCs w:val="22"/>
        </w:rPr>
      </w:pPr>
    </w:p>
    <w:p w:rsidR="0049458C" w:rsidRPr="004F0471" w:rsidRDefault="003021F5" w:rsidP="004F0471">
      <w:pPr>
        <w:pStyle w:val="Default"/>
        <w:ind w:left="-720"/>
        <w:rPr>
          <w:rFonts w:ascii="Arial" w:hAnsi="Arial" w:cs="Arial"/>
          <w:bCs/>
          <w:color w:val="auto"/>
          <w:sz w:val="22"/>
          <w:szCs w:val="22"/>
        </w:rPr>
      </w:pPr>
      <w:r>
        <w:rPr>
          <w:noProof/>
        </w:rPr>
        <w:drawing>
          <wp:anchor distT="0" distB="0" distL="114300" distR="114300" simplePos="0" relativeHeight="251651072" behindDoc="0" locked="0" layoutInCell="1" allowOverlap="1">
            <wp:simplePos x="0" y="0"/>
            <wp:positionH relativeFrom="column">
              <wp:posOffset>2008505</wp:posOffset>
            </wp:positionH>
            <wp:positionV relativeFrom="paragraph">
              <wp:posOffset>55245</wp:posOffset>
            </wp:positionV>
            <wp:extent cx="3482340" cy="2322195"/>
            <wp:effectExtent l="0" t="0" r="3810" b="1905"/>
            <wp:wrapSquare wrapText="bothSides"/>
            <wp:docPr id="9" name="Picture 9" descr="Fulton Street Food Hall at Harrah's Las VegasR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lton Street Food Hall at Harrah's Las VegasRE_previe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82340" cy="232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537" w:rsidRPr="002D3537">
        <w:rPr>
          <w:rFonts w:ascii="Arial" w:hAnsi="Arial" w:cs="Arial"/>
          <w:b/>
          <w:bCs/>
          <w:sz w:val="22"/>
          <w:szCs w:val="22"/>
        </w:rPr>
        <w:t>Fulton Street Food Hall</w:t>
      </w:r>
    </w:p>
    <w:p w:rsidR="0049458C" w:rsidRDefault="003021F5" w:rsidP="0049458C">
      <w:pPr>
        <w:pStyle w:val="Default"/>
        <w:ind w:left="-720"/>
        <w:rPr>
          <w:rFonts w:ascii="Arial" w:hAnsi="Arial" w:cs="Arial"/>
          <w:bCs/>
          <w:color w:val="auto"/>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2008505</wp:posOffset>
                </wp:positionH>
                <wp:positionV relativeFrom="paragraph">
                  <wp:posOffset>2197735</wp:posOffset>
                </wp:positionV>
                <wp:extent cx="3482340" cy="250825"/>
                <wp:effectExtent l="0" t="0" r="0" b="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904" w:rsidRPr="00DB6904" w:rsidRDefault="00DB6904" w:rsidP="00DB6904">
                            <w:pPr>
                              <w:pStyle w:val="Caption"/>
                              <w:jc w:val="center"/>
                              <w:rPr>
                                <w:rFonts w:ascii="Arial" w:hAnsi="Arial" w:cs="Arial"/>
                                <w:noProof/>
                                <w:color w:val="000000"/>
                                <w:sz w:val="24"/>
                                <w:szCs w:val="24"/>
                              </w:rPr>
                            </w:pPr>
                            <w:r w:rsidRPr="00DB6904">
                              <w:rPr>
                                <w:rFonts w:ascii="Arial" w:hAnsi="Arial" w:cs="Arial"/>
                              </w:rPr>
                              <w:t>Fulton Street Food 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158.15pt;margin-top:173.05pt;width:274.2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" stroked="f">
                <v:textbox inset="0,0,0,0">
                  <w:txbxContent>
                    <w:p w:rsidR="00DB6904" w:rsidRPr="00DB6904" w:rsidRDefault="00DB6904" w:rsidP="00DB6904">
                      <w:pPr>
                        <w:pStyle w:val="Caption"/>
                        <w:jc w:val="center"/>
                        <w:rPr>
                          <w:rFonts w:ascii="Arial" w:hAnsi="Arial" w:cs="Arial"/>
                          <w:noProof/>
                          <w:color w:val="000000"/>
                          <w:sz w:val="24"/>
                          <w:szCs w:val="24"/>
                        </w:rPr>
                      </w:pPr>
                      <w:r w:rsidRPr="00DB6904">
                        <w:rPr>
                          <w:rFonts w:ascii="Arial" w:hAnsi="Arial" w:cs="Arial"/>
                        </w:rPr>
                        <w:t>Fulton Street Food Court</w:t>
                      </w:r>
                    </w:p>
                  </w:txbxContent>
                </v:textbox>
                <w10:wrap type="square"/>
              </v:shape>
            </w:pict>
          </mc:Fallback>
        </mc:AlternateContent>
      </w:r>
      <w:r w:rsidR="00E47E5B" w:rsidRPr="00E9176E">
        <w:rPr>
          <w:rFonts w:ascii="Arial" w:hAnsi="Arial" w:cs="Arial"/>
          <w:sz w:val="22"/>
          <w:szCs w:val="22"/>
        </w:rPr>
        <w:t>Offer</w:t>
      </w:r>
      <w:r w:rsidR="000060F7">
        <w:rPr>
          <w:rFonts w:ascii="Arial" w:hAnsi="Arial" w:cs="Arial"/>
          <w:sz w:val="22"/>
          <w:szCs w:val="22"/>
        </w:rPr>
        <w:t>ing a variety of dining options</w:t>
      </w:r>
      <w:r w:rsidR="00E47E5B" w:rsidRPr="00E9176E">
        <w:rPr>
          <w:rFonts w:ascii="Arial" w:hAnsi="Arial" w:cs="Arial"/>
          <w:sz w:val="22"/>
          <w:szCs w:val="22"/>
        </w:rPr>
        <w:t xml:space="preserve"> including bakery-fresh pastries, homemade soups and comfort foods, artisanal sandwich</w:t>
      </w:r>
      <w:r w:rsidR="000060F7">
        <w:rPr>
          <w:rFonts w:ascii="Arial" w:hAnsi="Arial" w:cs="Arial"/>
          <w:sz w:val="22"/>
          <w:szCs w:val="22"/>
        </w:rPr>
        <w:t xml:space="preserve">es, authentic sushi and noodles, </w:t>
      </w:r>
      <w:r w:rsidR="00E47E5B" w:rsidRPr="00E9176E">
        <w:rPr>
          <w:rFonts w:ascii="Arial" w:hAnsi="Arial" w:cs="Arial"/>
          <w:sz w:val="22"/>
          <w:szCs w:val="22"/>
        </w:rPr>
        <w:t>New York-style pizza,</w:t>
      </w:r>
      <w:r w:rsidR="000060F7">
        <w:rPr>
          <w:rFonts w:ascii="Arial" w:hAnsi="Arial" w:cs="Arial"/>
          <w:sz w:val="22"/>
          <w:szCs w:val="22"/>
        </w:rPr>
        <w:t xml:space="preserve"> </w:t>
      </w:r>
      <w:r w:rsidR="00E47E5B" w:rsidRPr="00E9176E">
        <w:rPr>
          <w:rFonts w:ascii="Arial" w:hAnsi="Arial" w:cs="Arial"/>
          <w:sz w:val="22"/>
          <w:szCs w:val="22"/>
        </w:rPr>
        <w:t xml:space="preserve">Fulton Street Food Hall is the first of its kind to hit the Strip. </w:t>
      </w:r>
      <w:r w:rsidR="000060F7">
        <w:rPr>
          <w:rFonts w:ascii="Arial" w:hAnsi="Arial" w:cs="Arial"/>
          <w:sz w:val="22"/>
          <w:szCs w:val="22"/>
        </w:rPr>
        <w:t>N</w:t>
      </w:r>
      <w:r w:rsidR="00E47E5B" w:rsidRPr="00E9176E">
        <w:rPr>
          <w:rFonts w:ascii="Arial" w:hAnsi="Arial" w:cs="Arial"/>
          <w:sz w:val="22"/>
          <w:szCs w:val="22"/>
        </w:rPr>
        <w:t xml:space="preserve">ine distinct stations </w:t>
      </w:r>
      <w:r w:rsidR="000060F7">
        <w:rPr>
          <w:rFonts w:ascii="Arial" w:hAnsi="Arial" w:cs="Arial"/>
          <w:sz w:val="22"/>
          <w:szCs w:val="22"/>
        </w:rPr>
        <w:t>feature</w:t>
      </w:r>
      <w:r w:rsidR="00E47E5B" w:rsidRPr="00E9176E">
        <w:rPr>
          <w:rFonts w:ascii="Arial" w:hAnsi="Arial" w:cs="Arial"/>
          <w:sz w:val="22"/>
          <w:szCs w:val="22"/>
        </w:rPr>
        <w:t xml:space="preserve"> chef inspired creations made with fresh ingredients. Open 24 hours, seven days a week, guests can </w:t>
      </w:r>
      <w:r w:rsidR="000060F7">
        <w:rPr>
          <w:rFonts w:ascii="Arial" w:hAnsi="Arial" w:cs="Arial"/>
          <w:sz w:val="22"/>
          <w:szCs w:val="22"/>
        </w:rPr>
        <w:t xml:space="preserve">now </w:t>
      </w:r>
      <w:r w:rsidR="00E47E5B" w:rsidRPr="00E9176E">
        <w:rPr>
          <w:rFonts w:ascii="Arial" w:hAnsi="Arial" w:cs="Arial"/>
          <w:sz w:val="22"/>
          <w:szCs w:val="22"/>
        </w:rPr>
        <w:t>experience fresh, quality food at any time of day.</w:t>
      </w:r>
      <w:r w:rsidR="000060F7">
        <w:rPr>
          <w:rFonts w:ascii="Arial" w:hAnsi="Arial" w:cs="Arial"/>
          <w:sz w:val="22"/>
          <w:szCs w:val="22"/>
        </w:rPr>
        <w:t xml:space="preserve"> Guests can also</w:t>
      </w:r>
      <w:r w:rsidR="000060F7" w:rsidRPr="000060F7">
        <w:rPr>
          <w:rFonts w:ascii="Arial" w:hAnsi="Arial" w:cs="Arial"/>
          <w:sz w:val="22"/>
          <w:szCs w:val="22"/>
        </w:rPr>
        <w:t xml:space="preserve"> </w:t>
      </w:r>
      <w:r w:rsidR="000060F7">
        <w:rPr>
          <w:rFonts w:ascii="Arial" w:hAnsi="Arial" w:cs="Arial"/>
          <w:sz w:val="22"/>
          <w:szCs w:val="22"/>
        </w:rPr>
        <w:t xml:space="preserve">enjoy </w:t>
      </w:r>
      <w:r w:rsidR="000060F7" w:rsidRPr="000060F7">
        <w:rPr>
          <w:rFonts w:ascii="Arial" w:hAnsi="Arial" w:cs="Arial"/>
          <w:sz w:val="22"/>
          <w:szCs w:val="22"/>
        </w:rPr>
        <w:t>a sit-down, o</w:t>
      </w:r>
      <w:r w:rsidR="00C544C3">
        <w:rPr>
          <w:rFonts w:ascii="Arial" w:hAnsi="Arial" w:cs="Arial"/>
          <w:sz w:val="22"/>
          <w:szCs w:val="22"/>
        </w:rPr>
        <w:t>ff-the menu breakfast from 6-</w:t>
      </w:r>
      <w:r w:rsidR="000060F7" w:rsidRPr="000060F7">
        <w:rPr>
          <w:rFonts w:ascii="Arial" w:hAnsi="Arial" w:cs="Arial"/>
          <w:sz w:val="22"/>
          <w:szCs w:val="22"/>
        </w:rPr>
        <w:t>11:30 a.m.</w:t>
      </w:r>
      <w:r w:rsidR="000060F7">
        <w:rPr>
          <w:rFonts w:ascii="Arial" w:hAnsi="Arial" w:cs="Arial"/>
          <w:sz w:val="22"/>
          <w:szCs w:val="22"/>
        </w:rPr>
        <w:t xml:space="preserve"> daily.</w:t>
      </w:r>
      <w:r w:rsidR="00C544C3">
        <w:rPr>
          <w:rFonts w:ascii="Arial" w:hAnsi="Arial" w:cs="Arial"/>
          <w:sz w:val="22"/>
          <w:szCs w:val="22"/>
        </w:rPr>
        <w:t xml:space="preserve"> Additionally, </w:t>
      </w:r>
      <w:r w:rsidR="00C544C3" w:rsidRPr="007A6D4B">
        <w:rPr>
          <w:rFonts w:ascii="Arial" w:hAnsi="Arial" w:cs="Arial"/>
          <w:sz w:val="22"/>
          <w:szCs w:val="22"/>
        </w:rPr>
        <w:t>Fulton Street recently debuted a new taco and burrito station. Menu items include authentic tacos, burritos, nachos and</w:t>
      </w:r>
      <w:r w:rsidR="00A9766B">
        <w:rPr>
          <w:rFonts w:ascii="Arial" w:hAnsi="Arial" w:cs="Arial"/>
          <w:sz w:val="22"/>
          <w:szCs w:val="22"/>
        </w:rPr>
        <w:t xml:space="preserve"> more.</w:t>
      </w:r>
      <w:r w:rsidR="00C544C3" w:rsidRPr="007A6D4B">
        <w:rPr>
          <w:rFonts w:ascii="Arial" w:hAnsi="Arial" w:cs="Arial"/>
          <w:sz w:val="22"/>
          <w:szCs w:val="22"/>
        </w:rPr>
        <w:t xml:space="preserve"> </w:t>
      </w:r>
    </w:p>
    <w:p w:rsidR="0049458C" w:rsidRDefault="0049458C" w:rsidP="0049458C">
      <w:pPr>
        <w:pStyle w:val="Default"/>
        <w:ind w:left="-720"/>
        <w:rPr>
          <w:rFonts w:ascii="Arial" w:hAnsi="Arial" w:cs="Arial"/>
          <w:bCs/>
          <w:color w:val="auto"/>
          <w:sz w:val="22"/>
          <w:szCs w:val="22"/>
        </w:rPr>
      </w:pPr>
    </w:p>
    <w:p w:rsidR="0049458C" w:rsidRDefault="00AA4808" w:rsidP="0049458C">
      <w:pPr>
        <w:pStyle w:val="Default"/>
        <w:ind w:left="-720"/>
        <w:rPr>
          <w:rFonts w:ascii="Arial" w:hAnsi="Arial" w:cs="Arial"/>
          <w:bCs/>
          <w:color w:val="auto"/>
          <w:sz w:val="22"/>
          <w:szCs w:val="22"/>
        </w:rPr>
      </w:pPr>
      <w:r>
        <w:rPr>
          <w:rFonts w:ascii="Arial" w:hAnsi="Arial" w:cs="Arial"/>
          <w:b/>
          <w:color w:val="auto"/>
          <w:sz w:val="22"/>
          <w:szCs w:val="22"/>
        </w:rPr>
        <w:t>Oyster Bar</w:t>
      </w:r>
    </w:p>
    <w:p w:rsidR="00A24765" w:rsidRDefault="00BC0054" w:rsidP="00A24765">
      <w:pPr>
        <w:pStyle w:val="Default"/>
        <w:ind w:left="-720"/>
        <w:rPr>
          <w:rFonts w:ascii="Arial" w:hAnsi="Arial" w:cs="Arial"/>
          <w:sz w:val="22"/>
          <w:szCs w:val="22"/>
        </w:rPr>
      </w:pPr>
      <w:r>
        <w:rPr>
          <w:rFonts w:ascii="Arial" w:hAnsi="Arial" w:cs="Arial"/>
          <w:sz w:val="22"/>
          <w:szCs w:val="22"/>
        </w:rPr>
        <w:t>S</w:t>
      </w:r>
      <w:r w:rsidR="00AA4808" w:rsidRPr="00AA4808">
        <w:rPr>
          <w:rFonts w:ascii="Arial" w:hAnsi="Arial" w:cs="Arial"/>
          <w:sz w:val="22"/>
          <w:szCs w:val="22"/>
        </w:rPr>
        <w:t xml:space="preserve">eafood-lovers from around the world </w:t>
      </w:r>
      <w:r>
        <w:rPr>
          <w:rFonts w:ascii="Arial" w:hAnsi="Arial" w:cs="Arial"/>
          <w:sz w:val="22"/>
          <w:szCs w:val="22"/>
        </w:rPr>
        <w:t xml:space="preserve">appreciate </w:t>
      </w:r>
      <w:r w:rsidR="00AA4808" w:rsidRPr="00AA4808">
        <w:rPr>
          <w:rFonts w:ascii="Arial" w:hAnsi="Arial" w:cs="Arial"/>
          <w:sz w:val="22"/>
          <w:szCs w:val="22"/>
        </w:rPr>
        <w:t>the delicious a</w:t>
      </w:r>
      <w:r>
        <w:rPr>
          <w:rFonts w:ascii="Arial" w:hAnsi="Arial" w:cs="Arial"/>
          <w:sz w:val="22"/>
          <w:szCs w:val="22"/>
        </w:rPr>
        <w:t>ssortment of fresh seafood offered at Oyster Bar, voted “</w:t>
      </w:r>
      <w:r w:rsidRPr="00E62BE8">
        <w:rPr>
          <w:rFonts w:ascii="Arial" w:hAnsi="Arial" w:cs="Arial"/>
          <w:sz w:val="22"/>
          <w:szCs w:val="22"/>
        </w:rPr>
        <w:t>Best Seafood</w:t>
      </w:r>
      <w:r>
        <w:rPr>
          <w:rFonts w:ascii="Arial" w:hAnsi="Arial" w:cs="Arial"/>
          <w:sz w:val="22"/>
          <w:szCs w:val="22"/>
        </w:rPr>
        <w:t xml:space="preserve"> of 201</w:t>
      </w:r>
      <w:r w:rsidR="00A9766B">
        <w:rPr>
          <w:rFonts w:ascii="Arial" w:hAnsi="Arial" w:cs="Arial"/>
          <w:sz w:val="22"/>
          <w:szCs w:val="22"/>
        </w:rPr>
        <w:t>6</w:t>
      </w:r>
      <w:r>
        <w:rPr>
          <w:rFonts w:ascii="Arial" w:hAnsi="Arial" w:cs="Arial"/>
          <w:sz w:val="22"/>
          <w:szCs w:val="22"/>
        </w:rPr>
        <w:t xml:space="preserve">” by the readers of the </w:t>
      </w:r>
      <w:r w:rsidRPr="00BC0054">
        <w:rPr>
          <w:rFonts w:ascii="Arial" w:hAnsi="Arial" w:cs="Arial"/>
          <w:i/>
          <w:sz w:val="22"/>
          <w:szCs w:val="22"/>
        </w:rPr>
        <w:t>Las Vegas Review-Journal</w:t>
      </w:r>
      <w:r w:rsidR="00AA4808" w:rsidRPr="00AA4808">
        <w:rPr>
          <w:rFonts w:ascii="Arial" w:hAnsi="Arial" w:cs="Arial"/>
          <w:sz w:val="22"/>
          <w:szCs w:val="22"/>
        </w:rPr>
        <w:t>. Guests can sip cocktails and enjoy specialty dinner entrées</w:t>
      </w:r>
      <w:r w:rsidR="00E62BE8">
        <w:rPr>
          <w:rFonts w:ascii="Arial" w:hAnsi="Arial" w:cs="Arial"/>
          <w:sz w:val="22"/>
          <w:szCs w:val="22"/>
        </w:rPr>
        <w:t>,</w:t>
      </w:r>
      <w:r w:rsidR="00AA4808" w:rsidRPr="00AA4808">
        <w:rPr>
          <w:rFonts w:ascii="Arial" w:hAnsi="Arial" w:cs="Arial"/>
          <w:sz w:val="22"/>
          <w:szCs w:val="22"/>
        </w:rPr>
        <w:t xml:space="preserve"> which include high-quality lobster, crab, shrimp, clam chowder and calamari. Non-seafood and vegetarian entrées are also available.</w:t>
      </w:r>
      <w:r w:rsidR="00AA4808">
        <w:rPr>
          <w:rFonts w:ascii="Arial" w:hAnsi="Arial" w:cs="Arial"/>
          <w:sz w:val="22"/>
          <w:szCs w:val="22"/>
        </w:rPr>
        <w:t xml:space="preserve"> </w:t>
      </w:r>
    </w:p>
    <w:p w:rsidR="00A448B5" w:rsidRDefault="00A448B5" w:rsidP="00A24765">
      <w:pPr>
        <w:pStyle w:val="Default"/>
        <w:ind w:left="-720"/>
        <w:rPr>
          <w:rFonts w:ascii="Arial" w:hAnsi="Arial" w:cs="Arial"/>
          <w:bCs/>
          <w:color w:val="auto"/>
          <w:sz w:val="22"/>
          <w:szCs w:val="22"/>
        </w:rPr>
      </w:pPr>
    </w:p>
    <w:p w:rsidR="0049458C" w:rsidRDefault="00070713" w:rsidP="00A24765">
      <w:pPr>
        <w:pStyle w:val="Default"/>
        <w:ind w:left="-720"/>
        <w:rPr>
          <w:rFonts w:ascii="Arial" w:hAnsi="Arial" w:cs="Arial"/>
          <w:bCs/>
          <w:color w:val="auto"/>
          <w:sz w:val="22"/>
          <w:szCs w:val="22"/>
        </w:rPr>
      </w:pPr>
      <w:r w:rsidRPr="00070713">
        <w:rPr>
          <w:rFonts w:ascii="Arial" w:hAnsi="Arial" w:cs="Arial"/>
          <w:b/>
          <w:color w:val="auto"/>
          <w:sz w:val="22"/>
          <w:szCs w:val="22"/>
        </w:rPr>
        <w:t>Ruth’s Chris Steak</w:t>
      </w:r>
      <w:r w:rsidR="00587542">
        <w:rPr>
          <w:rFonts w:ascii="Arial" w:hAnsi="Arial" w:cs="Arial"/>
          <w:b/>
          <w:color w:val="auto"/>
          <w:sz w:val="22"/>
          <w:szCs w:val="22"/>
        </w:rPr>
        <w:t xml:space="preserve"> H</w:t>
      </w:r>
      <w:r w:rsidRPr="00070713">
        <w:rPr>
          <w:rFonts w:ascii="Arial" w:hAnsi="Arial" w:cs="Arial"/>
          <w:b/>
          <w:color w:val="auto"/>
          <w:sz w:val="22"/>
          <w:szCs w:val="22"/>
        </w:rPr>
        <w:t>ouse</w:t>
      </w:r>
    </w:p>
    <w:p w:rsidR="0049458C" w:rsidRDefault="00070713" w:rsidP="0049458C">
      <w:pPr>
        <w:pStyle w:val="Default"/>
        <w:ind w:left="-720"/>
        <w:rPr>
          <w:rFonts w:ascii="Arial" w:hAnsi="Arial" w:cs="Arial"/>
          <w:bCs/>
          <w:color w:val="auto"/>
          <w:sz w:val="22"/>
          <w:szCs w:val="22"/>
        </w:rPr>
      </w:pPr>
      <w:r w:rsidRPr="00070713">
        <w:rPr>
          <w:rFonts w:ascii="Arial" w:hAnsi="Arial" w:cs="Arial"/>
          <w:color w:val="auto"/>
          <w:sz w:val="22"/>
          <w:szCs w:val="22"/>
        </w:rPr>
        <w:t xml:space="preserve">This unique location boasts the restaurant's signature sizzling steaks in a setting of floor-to-ceiling windows that showcase the panoramic views of the Las Vegas Strip. Menu items include USDA Prime steaks, appetizers and delectable desserts; all complemented by an award-winning wine list and handcrafted cocktails. </w:t>
      </w:r>
      <w:r w:rsidR="002D7B52">
        <w:rPr>
          <w:rFonts w:ascii="Arial" w:hAnsi="Arial" w:cs="Arial"/>
          <w:color w:val="auto"/>
          <w:sz w:val="22"/>
          <w:szCs w:val="22"/>
        </w:rPr>
        <w:t>Private dining is also available.</w:t>
      </w:r>
    </w:p>
    <w:p w:rsidR="0049458C" w:rsidRDefault="003021F5" w:rsidP="0049458C">
      <w:pPr>
        <w:pStyle w:val="Default"/>
        <w:ind w:left="-720"/>
        <w:rPr>
          <w:rFonts w:ascii="Arial" w:hAnsi="Arial" w:cs="Arial"/>
          <w:bCs/>
          <w:color w:val="auto"/>
          <w:sz w:val="22"/>
          <w:szCs w:val="22"/>
        </w:rPr>
      </w:pPr>
      <w:r>
        <w:rPr>
          <w:noProof/>
        </w:rPr>
        <w:drawing>
          <wp:anchor distT="0" distB="0" distL="114300" distR="114300" simplePos="0" relativeHeight="251652096" behindDoc="0" locked="0" layoutInCell="1" allowOverlap="1">
            <wp:simplePos x="0" y="0"/>
            <wp:positionH relativeFrom="column">
              <wp:posOffset>1954530</wp:posOffset>
            </wp:positionH>
            <wp:positionV relativeFrom="paragraph">
              <wp:posOffset>111125</wp:posOffset>
            </wp:positionV>
            <wp:extent cx="3528060" cy="2120265"/>
            <wp:effectExtent l="0" t="0" r="0" b="0"/>
            <wp:wrapSquare wrapText="bothSides"/>
            <wp:docPr id="10" name="Picture 10" descr="New Toby Keith's I Love This Bar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Toby Keith's I Love This Bar_previe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8060" cy="212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58C" w:rsidRDefault="00FE5B69" w:rsidP="0049458C">
      <w:pPr>
        <w:pStyle w:val="Default"/>
        <w:ind w:left="-720"/>
        <w:rPr>
          <w:rFonts w:ascii="Arial" w:hAnsi="Arial" w:cs="Arial"/>
          <w:b/>
          <w:color w:val="auto"/>
          <w:sz w:val="22"/>
          <w:szCs w:val="22"/>
        </w:rPr>
      </w:pPr>
      <w:r w:rsidRPr="007D57C3">
        <w:rPr>
          <w:rFonts w:ascii="Arial" w:hAnsi="Arial" w:cs="Arial"/>
          <w:b/>
          <w:color w:val="auto"/>
          <w:sz w:val="22"/>
          <w:szCs w:val="22"/>
        </w:rPr>
        <w:t>Toby K</w:t>
      </w:r>
      <w:r w:rsidR="00AA4808">
        <w:rPr>
          <w:rFonts w:ascii="Arial" w:hAnsi="Arial" w:cs="Arial"/>
          <w:b/>
          <w:color w:val="auto"/>
          <w:sz w:val="22"/>
          <w:szCs w:val="22"/>
        </w:rPr>
        <w:t>eith’s I Love This Bar &amp; Grill</w:t>
      </w:r>
    </w:p>
    <w:p w:rsidR="0049458C" w:rsidRDefault="003021F5" w:rsidP="0049458C">
      <w:pPr>
        <w:pStyle w:val="Default"/>
        <w:ind w:left="-720"/>
        <w:rPr>
          <w:rFonts w:ascii="Arial" w:hAnsi="Arial" w:cs="Arial"/>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1954530</wp:posOffset>
                </wp:positionH>
                <wp:positionV relativeFrom="paragraph">
                  <wp:posOffset>1730375</wp:posOffset>
                </wp:positionV>
                <wp:extent cx="3528060" cy="222250"/>
                <wp:effectExtent l="1905" t="0" r="3810" b="0"/>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904" w:rsidRPr="00DB6904" w:rsidRDefault="00DB6904" w:rsidP="00DB6904">
                            <w:pPr>
                              <w:pStyle w:val="Caption"/>
                              <w:jc w:val="center"/>
                              <w:rPr>
                                <w:rFonts w:ascii="Arial" w:hAnsi="Arial" w:cs="Arial"/>
                                <w:noProof/>
                                <w:color w:val="000000"/>
                                <w:sz w:val="24"/>
                                <w:szCs w:val="24"/>
                              </w:rPr>
                            </w:pPr>
                            <w:r w:rsidRPr="00DB6904">
                              <w:rPr>
                                <w:rFonts w:ascii="Arial" w:hAnsi="Arial" w:cs="Arial"/>
                              </w:rPr>
                              <w:t>Toby Keith's I Love This Bar &amp; Grill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153.9pt;margin-top:136.25pt;width:277.8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8fQIAAAc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" stroked="f">
                <v:textbox inset="0,0,0,0">
                  <w:txbxContent>
                    <w:p w:rsidR="00DB6904" w:rsidRPr="00DB6904" w:rsidRDefault="00DB6904" w:rsidP="00DB6904">
                      <w:pPr>
                        <w:pStyle w:val="Caption"/>
                        <w:jc w:val="center"/>
                        <w:rPr>
                          <w:rFonts w:ascii="Arial" w:hAnsi="Arial" w:cs="Arial"/>
                          <w:noProof/>
                          <w:color w:val="000000"/>
                          <w:sz w:val="24"/>
                          <w:szCs w:val="24"/>
                        </w:rPr>
                      </w:pPr>
                      <w:r w:rsidRPr="00DB6904">
                        <w:rPr>
                          <w:rFonts w:ascii="Arial" w:hAnsi="Arial" w:cs="Arial"/>
                        </w:rPr>
                        <w:t>Toby Keith's I Love This Bar &amp; Grill</w:t>
                      </w:r>
                    </w:p>
                  </w:txbxContent>
                </v:textbox>
                <w10:wrap type="square"/>
              </v:shape>
            </w:pict>
          </mc:Fallback>
        </mc:AlternateContent>
      </w:r>
      <w:r w:rsidR="00E47E5B" w:rsidRPr="00B71227">
        <w:rPr>
          <w:rFonts w:ascii="Arial" w:hAnsi="Arial" w:cs="Arial"/>
          <w:sz w:val="22"/>
          <w:szCs w:val="22"/>
        </w:rPr>
        <w:t xml:space="preserve">Toby Keith’s Bar &amp; Grill features a bar, lounge, restaurant, live music venue and retail store, all of which offer the finest in American food, spirits, entertainment and merchandise. The true southern-home style menu features the country star’s favorite mouth-watering recipes such as the “Old </w:t>
      </w:r>
      <w:r w:rsidR="00E47E5B" w:rsidRPr="00B71227">
        <w:rPr>
          <w:rFonts w:ascii="Arial" w:hAnsi="Arial" w:cs="Arial"/>
          <w:sz w:val="22"/>
          <w:szCs w:val="22"/>
        </w:rPr>
        <w:lastRenderedPageBreak/>
        <w:t>West” BBQ bacon burger, the</w:t>
      </w:r>
      <w:r w:rsidR="00035B49">
        <w:rPr>
          <w:rFonts w:ascii="Arial" w:hAnsi="Arial" w:cs="Arial"/>
          <w:sz w:val="22"/>
          <w:szCs w:val="22"/>
        </w:rPr>
        <w:t xml:space="preserve"> </w:t>
      </w:r>
      <w:r w:rsidR="00E47E5B" w:rsidRPr="00B71227">
        <w:rPr>
          <w:rFonts w:ascii="Arial" w:hAnsi="Arial" w:cs="Arial"/>
          <w:sz w:val="22"/>
          <w:szCs w:val="22"/>
        </w:rPr>
        <w:t>homemade honky tonk meatloaf and the world famous fried bologna sandwich. Live country music acts, hand-picked by Toby Ke</w:t>
      </w:r>
      <w:r w:rsidR="00A9766B">
        <w:rPr>
          <w:rFonts w:ascii="Arial" w:hAnsi="Arial" w:cs="Arial"/>
          <w:sz w:val="22"/>
          <w:szCs w:val="22"/>
        </w:rPr>
        <w:t>i</w:t>
      </w:r>
      <w:r w:rsidR="00E47E5B" w:rsidRPr="00B71227">
        <w:rPr>
          <w:rFonts w:ascii="Arial" w:hAnsi="Arial" w:cs="Arial"/>
          <w:sz w:val="22"/>
          <w:szCs w:val="22"/>
        </w:rPr>
        <w:t>th</w:t>
      </w:r>
      <w:r w:rsidR="004E19E6">
        <w:rPr>
          <w:rFonts w:ascii="Arial" w:hAnsi="Arial" w:cs="Arial"/>
          <w:sz w:val="22"/>
          <w:szCs w:val="22"/>
        </w:rPr>
        <w:t>,</w:t>
      </w:r>
      <w:r w:rsidR="00E47E5B" w:rsidRPr="00B71227">
        <w:rPr>
          <w:rFonts w:ascii="Arial" w:hAnsi="Arial" w:cs="Arial"/>
          <w:sz w:val="22"/>
          <w:szCs w:val="22"/>
        </w:rPr>
        <w:t xml:space="preserve"> play nightly </w:t>
      </w:r>
      <w:r w:rsidR="004E19E6">
        <w:rPr>
          <w:rFonts w:ascii="Arial" w:hAnsi="Arial" w:cs="Arial"/>
          <w:sz w:val="22"/>
          <w:szCs w:val="22"/>
        </w:rPr>
        <w:t xml:space="preserve">starting at 9 p.m. </w:t>
      </w:r>
      <w:r w:rsidR="00E47E5B" w:rsidRPr="00B71227">
        <w:rPr>
          <w:rFonts w:ascii="Arial" w:hAnsi="Arial" w:cs="Arial"/>
          <w:sz w:val="22"/>
          <w:szCs w:val="22"/>
        </w:rPr>
        <w:t>with no cover.</w:t>
      </w:r>
      <w:r w:rsidR="004E19E6">
        <w:rPr>
          <w:rFonts w:ascii="Arial" w:hAnsi="Arial" w:cs="Arial"/>
          <w:sz w:val="22"/>
          <w:szCs w:val="22"/>
        </w:rPr>
        <w:t xml:space="preserve"> </w:t>
      </w:r>
      <w:r w:rsidR="004E19E6" w:rsidRPr="004E19E6">
        <w:rPr>
          <w:rFonts w:ascii="Arial" w:hAnsi="Arial" w:cs="Arial"/>
          <w:sz w:val="22"/>
          <w:szCs w:val="22"/>
        </w:rPr>
        <w:t>Guests can also celebrate the weekend with Toby Keith’s “Hangover Sundays,” which features a build-your-own-Bloody Mary bar, mimosas and live acoustic bands from 1-4 p.m.</w:t>
      </w:r>
    </w:p>
    <w:p w:rsidR="00A448B5" w:rsidRDefault="00A448B5" w:rsidP="00396F11">
      <w:pPr>
        <w:pStyle w:val="Default"/>
        <w:rPr>
          <w:rFonts w:ascii="Arial" w:hAnsi="Arial" w:cs="Arial"/>
          <w:b/>
          <w:sz w:val="22"/>
          <w:szCs w:val="22"/>
        </w:rPr>
      </w:pPr>
    </w:p>
    <w:p w:rsidR="0049458C" w:rsidRDefault="009571F5" w:rsidP="0049458C">
      <w:pPr>
        <w:pStyle w:val="Default"/>
        <w:ind w:left="-720"/>
        <w:rPr>
          <w:rFonts w:ascii="Arial" w:hAnsi="Arial" w:cs="Arial"/>
          <w:bCs/>
          <w:color w:val="auto"/>
          <w:sz w:val="22"/>
          <w:szCs w:val="22"/>
        </w:rPr>
      </w:pPr>
      <w:r>
        <w:rPr>
          <w:rFonts w:ascii="Arial" w:hAnsi="Arial" w:cs="Arial"/>
          <w:b/>
          <w:sz w:val="22"/>
          <w:szCs w:val="22"/>
        </w:rPr>
        <w:t>Ben &amp; Jerry’s</w:t>
      </w:r>
    </w:p>
    <w:p w:rsidR="009571F5" w:rsidRPr="0049458C" w:rsidRDefault="009571F5" w:rsidP="0049458C">
      <w:pPr>
        <w:pStyle w:val="Default"/>
        <w:ind w:left="-720"/>
        <w:rPr>
          <w:rFonts w:ascii="Arial" w:hAnsi="Arial" w:cs="Arial"/>
          <w:bCs/>
          <w:color w:val="auto"/>
          <w:sz w:val="22"/>
          <w:szCs w:val="22"/>
        </w:rPr>
      </w:pPr>
      <w:r w:rsidRPr="009571F5">
        <w:rPr>
          <w:rFonts w:ascii="Arial" w:hAnsi="Arial" w:cs="Arial"/>
          <w:sz w:val="22"/>
          <w:szCs w:val="22"/>
        </w:rPr>
        <w:t>Want to have your Ben &amp; Jerry's ice cream the way it was originally intended? Head to our ice cream shop, up the escalator on the 2nd floor, and dig into any of our euphoric ice cream flavors in the way the first scoops were served up by Ben and Jerry back in 1978. We also offer sundaes, shakes and smoothies, plus freshly made waffle cones!</w:t>
      </w:r>
    </w:p>
    <w:p w:rsidR="009571F5" w:rsidRPr="00AA4808" w:rsidRDefault="009571F5" w:rsidP="00AA4808">
      <w:pPr>
        <w:pStyle w:val="Default"/>
        <w:ind w:left="1440"/>
        <w:rPr>
          <w:rFonts w:ascii="Arial" w:hAnsi="Arial" w:cs="Arial"/>
          <w:sz w:val="22"/>
          <w:szCs w:val="22"/>
        </w:rPr>
      </w:pPr>
    </w:p>
    <w:p w:rsidR="0049458C" w:rsidRPr="0049458C" w:rsidRDefault="00FE5B69" w:rsidP="0000715F">
      <w:pPr>
        <w:pStyle w:val="Default"/>
        <w:ind w:left="1440" w:hanging="2160"/>
        <w:rPr>
          <w:rFonts w:ascii="Arial" w:hAnsi="Arial" w:cs="Arial"/>
          <w:b/>
          <w:bCs/>
          <w:color w:val="auto"/>
          <w:sz w:val="22"/>
          <w:szCs w:val="22"/>
          <w:u w:val="single"/>
        </w:rPr>
      </w:pPr>
      <w:r w:rsidRPr="0049458C">
        <w:rPr>
          <w:rFonts w:ascii="Arial" w:hAnsi="Arial" w:cs="Arial"/>
          <w:b/>
          <w:bCs/>
          <w:color w:val="auto"/>
          <w:sz w:val="22"/>
          <w:szCs w:val="22"/>
          <w:u w:val="single"/>
        </w:rPr>
        <w:t xml:space="preserve">POOL </w:t>
      </w:r>
    </w:p>
    <w:p w:rsidR="0049458C" w:rsidRDefault="00CB459E" w:rsidP="0049458C">
      <w:pPr>
        <w:pStyle w:val="Default"/>
        <w:ind w:left="-720"/>
        <w:rPr>
          <w:rFonts w:ascii="Arial" w:hAnsi="Arial" w:cs="Arial"/>
          <w:color w:val="auto"/>
          <w:sz w:val="22"/>
          <w:szCs w:val="22"/>
        </w:rPr>
      </w:pPr>
      <w:r>
        <w:rPr>
          <w:rFonts w:ascii="Arial" w:hAnsi="Arial" w:cs="Arial"/>
          <w:color w:val="auto"/>
          <w:sz w:val="22"/>
          <w:szCs w:val="22"/>
        </w:rPr>
        <w:t>Debuted in summer 2015 following a major overhaul, t</w:t>
      </w:r>
      <w:r w:rsidR="00AF3086">
        <w:rPr>
          <w:rFonts w:ascii="Arial" w:hAnsi="Arial" w:cs="Arial"/>
          <w:color w:val="auto"/>
          <w:sz w:val="22"/>
          <w:szCs w:val="22"/>
        </w:rPr>
        <w:t>he renovated</w:t>
      </w:r>
      <w:r w:rsidR="00FE5B69" w:rsidRPr="00161C1F">
        <w:rPr>
          <w:rFonts w:ascii="Arial" w:hAnsi="Arial" w:cs="Arial"/>
          <w:color w:val="auto"/>
          <w:sz w:val="22"/>
          <w:szCs w:val="22"/>
        </w:rPr>
        <w:t xml:space="preserve"> outdoor </w:t>
      </w:r>
      <w:r w:rsidR="0000715F">
        <w:rPr>
          <w:rFonts w:ascii="Arial" w:hAnsi="Arial" w:cs="Arial"/>
          <w:color w:val="auto"/>
          <w:sz w:val="22"/>
          <w:szCs w:val="22"/>
        </w:rPr>
        <w:t xml:space="preserve">Pool at Harrah’s </w:t>
      </w:r>
      <w:r w:rsidR="0000715F" w:rsidRPr="00161C1F">
        <w:rPr>
          <w:rFonts w:ascii="Arial" w:hAnsi="Arial" w:cs="Arial"/>
          <w:color w:val="auto"/>
          <w:sz w:val="22"/>
          <w:szCs w:val="22"/>
        </w:rPr>
        <w:t xml:space="preserve">Las Vegas </w:t>
      </w:r>
      <w:r w:rsidR="00FE5B69" w:rsidRPr="00161C1F">
        <w:rPr>
          <w:rFonts w:ascii="Arial" w:hAnsi="Arial" w:cs="Arial"/>
          <w:color w:val="auto"/>
          <w:sz w:val="22"/>
          <w:szCs w:val="22"/>
        </w:rPr>
        <w:t>provides the ultimate relaxation and recreation experience. Enjoy comfortable lounge chairs</w:t>
      </w:r>
      <w:r w:rsidR="00334EEC">
        <w:rPr>
          <w:rFonts w:ascii="Arial" w:hAnsi="Arial" w:cs="Arial"/>
          <w:color w:val="auto"/>
          <w:sz w:val="22"/>
          <w:szCs w:val="22"/>
        </w:rPr>
        <w:t xml:space="preserve"> and daybeds</w:t>
      </w:r>
      <w:r w:rsidR="00FE5B69" w:rsidRPr="00161C1F">
        <w:rPr>
          <w:rFonts w:ascii="Arial" w:hAnsi="Arial" w:cs="Arial"/>
          <w:color w:val="auto"/>
          <w:sz w:val="22"/>
          <w:szCs w:val="22"/>
        </w:rPr>
        <w:t>, poolside cocktails and meal service</w:t>
      </w:r>
      <w:r w:rsidR="008D2062">
        <w:rPr>
          <w:rFonts w:ascii="Arial" w:hAnsi="Arial" w:cs="Arial"/>
          <w:color w:val="auto"/>
          <w:sz w:val="22"/>
          <w:szCs w:val="22"/>
        </w:rPr>
        <w:t>,</w:t>
      </w:r>
      <w:r w:rsidR="00FE5B69" w:rsidRPr="00161C1F">
        <w:rPr>
          <w:rFonts w:ascii="Arial" w:hAnsi="Arial" w:cs="Arial"/>
          <w:color w:val="auto"/>
          <w:sz w:val="22"/>
          <w:szCs w:val="22"/>
        </w:rPr>
        <w:t xml:space="preserve"> as well as a poolside café. Private luxurious cabanas are available for rent by the day and include a refrigerator, phone, TV, fruit basket, juice and water, a newspaper, towels, and a raft. </w:t>
      </w:r>
      <w:r w:rsidR="008D2062">
        <w:rPr>
          <w:rFonts w:ascii="Arial" w:hAnsi="Arial" w:cs="Arial"/>
          <w:color w:val="auto"/>
          <w:sz w:val="22"/>
          <w:szCs w:val="22"/>
        </w:rPr>
        <w:t>The</w:t>
      </w:r>
      <w:r w:rsidR="008D2062" w:rsidRPr="00334EEC">
        <w:rPr>
          <w:rFonts w:ascii="Arial" w:hAnsi="Arial" w:cs="Arial"/>
          <w:color w:val="auto"/>
          <w:sz w:val="22"/>
          <w:szCs w:val="22"/>
        </w:rPr>
        <w:t xml:space="preserve"> new wading pool </w:t>
      </w:r>
      <w:r w:rsidR="0000715F">
        <w:rPr>
          <w:rFonts w:ascii="Arial" w:hAnsi="Arial" w:cs="Arial"/>
          <w:color w:val="auto"/>
          <w:sz w:val="22"/>
          <w:szCs w:val="22"/>
        </w:rPr>
        <w:t>features</w:t>
      </w:r>
      <w:r w:rsidR="008D2062">
        <w:rPr>
          <w:rFonts w:ascii="Arial" w:hAnsi="Arial" w:cs="Arial"/>
          <w:color w:val="auto"/>
          <w:sz w:val="22"/>
          <w:szCs w:val="22"/>
        </w:rPr>
        <w:t xml:space="preserve"> </w:t>
      </w:r>
      <w:r w:rsidR="008D2062" w:rsidRPr="00334EEC">
        <w:rPr>
          <w:rFonts w:ascii="Arial" w:hAnsi="Arial" w:cs="Arial"/>
          <w:color w:val="auto"/>
          <w:sz w:val="22"/>
          <w:szCs w:val="22"/>
        </w:rPr>
        <w:t>loungers situ</w:t>
      </w:r>
      <w:r w:rsidR="008D2062">
        <w:rPr>
          <w:rFonts w:ascii="Arial" w:hAnsi="Arial" w:cs="Arial"/>
          <w:color w:val="auto"/>
          <w:sz w:val="22"/>
          <w:szCs w:val="22"/>
        </w:rPr>
        <w:t xml:space="preserve">ated right in the water for </w:t>
      </w:r>
      <w:r w:rsidR="0000715F">
        <w:rPr>
          <w:rFonts w:ascii="Arial" w:hAnsi="Arial" w:cs="Arial"/>
          <w:color w:val="auto"/>
          <w:sz w:val="22"/>
          <w:szCs w:val="22"/>
        </w:rPr>
        <w:t xml:space="preserve">the </w:t>
      </w:r>
      <w:r w:rsidR="008D2062">
        <w:rPr>
          <w:rFonts w:ascii="Arial" w:hAnsi="Arial" w:cs="Arial"/>
          <w:color w:val="auto"/>
          <w:sz w:val="22"/>
          <w:szCs w:val="22"/>
        </w:rPr>
        <w:t xml:space="preserve">ideal </w:t>
      </w:r>
      <w:r w:rsidR="008D2062" w:rsidRPr="00334EEC">
        <w:rPr>
          <w:rFonts w:ascii="Arial" w:hAnsi="Arial" w:cs="Arial"/>
          <w:color w:val="auto"/>
          <w:sz w:val="22"/>
          <w:szCs w:val="22"/>
        </w:rPr>
        <w:t xml:space="preserve">cooling </w:t>
      </w:r>
      <w:r w:rsidR="008D2062">
        <w:rPr>
          <w:rFonts w:ascii="Arial" w:hAnsi="Arial" w:cs="Arial"/>
          <w:color w:val="auto"/>
          <w:sz w:val="22"/>
          <w:szCs w:val="22"/>
        </w:rPr>
        <w:t>relaxation</w:t>
      </w:r>
      <w:r w:rsidR="0000715F">
        <w:rPr>
          <w:rFonts w:ascii="Arial" w:hAnsi="Arial" w:cs="Arial"/>
          <w:color w:val="auto"/>
          <w:sz w:val="22"/>
          <w:szCs w:val="22"/>
        </w:rPr>
        <w:t xml:space="preserve"> experience</w:t>
      </w:r>
      <w:r w:rsidR="008D2062">
        <w:rPr>
          <w:rFonts w:ascii="Arial" w:hAnsi="Arial" w:cs="Arial"/>
          <w:color w:val="auto"/>
          <w:sz w:val="22"/>
          <w:szCs w:val="22"/>
        </w:rPr>
        <w:t>.</w:t>
      </w:r>
      <w:r w:rsidR="008D2062" w:rsidRPr="00161C1F">
        <w:rPr>
          <w:rFonts w:ascii="Arial" w:hAnsi="Arial" w:cs="Arial"/>
          <w:color w:val="auto"/>
          <w:sz w:val="22"/>
          <w:szCs w:val="22"/>
        </w:rPr>
        <w:t xml:space="preserve"> </w:t>
      </w:r>
      <w:r w:rsidR="0000715F">
        <w:rPr>
          <w:rFonts w:ascii="Arial" w:hAnsi="Arial" w:cs="Arial"/>
          <w:color w:val="auto"/>
          <w:sz w:val="22"/>
          <w:szCs w:val="22"/>
        </w:rPr>
        <w:t xml:space="preserve">Guests can also play a </w:t>
      </w:r>
      <w:r w:rsidR="0000715F" w:rsidRPr="00334EEC">
        <w:rPr>
          <w:rFonts w:ascii="Arial" w:hAnsi="Arial" w:cs="Arial"/>
          <w:color w:val="auto"/>
          <w:sz w:val="22"/>
          <w:szCs w:val="22"/>
        </w:rPr>
        <w:t>life-size game of chess right on the new travertine tile pool deck</w:t>
      </w:r>
      <w:r w:rsidR="0000715F">
        <w:rPr>
          <w:rFonts w:ascii="Arial" w:hAnsi="Arial" w:cs="Arial"/>
          <w:color w:val="auto"/>
          <w:sz w:val="22"/>
          <w:szCs w:val="22"/>
        </w:rPr>
        <w:t xml:space="preserve">. </w:t>
      </w:r>
      <w:r w:rsidR="00FE5B69" w:rsidRPr="00161C1F">
        <w:rPr>
          <w:rFonts w:ascii="Arial" w:hAnsi="Arial" w:cs="Arial"/>
          <w:color w:val="auto"/>
          <w:sz w:val="22"/>
          <w:szCs w:val="22"/>
        </w:rPr>
        <w:t>The pool is open seasonally</w:t>
      </w:r>
      <w:r w:rsidR="0000715F">
        <w:rPr>
          <w:rFonts w:ascii="Arial" w:hAnsi="Arial" w:cs="Arial"/>
          <w:color w:val="auto"/>
          <w:sz w:val="22"/>
          <w:szCs w:val="22"/>
        </w:rPr>
        <w:t xml:space="preserve"> for hotel guests only</w:t>
      </w:r>
      <w:r w:rsidR="00FE5B69" w:rsidRPr="00161C1F">
        <w:rPr>
          <w:rFonts w:ascii="Arial" w:hAnsi="Arial" w:cs="Arial"/>
          <w:color w:val="auto"/>
          <w:sz w:val="22"/>
          <w:szCs w:val="22"/>
        </w:rPr>
        <w:t>.</w:t>
      </w:r>
    </w:p>
    <w:p w:rsidR="0049458C" w:rsidRDefault="0049458C" w:rsidP="0049458C">
      <w:pPr>
        <w:pStyle w:val="Default"/>
        <w:ind w:left="-720"/>
        <w:rPr>
          <w:rFonts w:ascii="Arial" w:hAnsi="Arial" w:cs="Arial"/>
          <w:color w:val="auto"/>
          <w:sz w:val="22"/>
          <w:szCs w:val="22"/>
        </w:rPr>
      </w:pPr>
    </w:p>
    <w:p w:rsidR="0049458C" w:rsidRPr="007B57F7" w:rsidRDefault="00A44DB1" w:rsidP="0049458C">
      <w:pPr>
        <w:pStyle w:val="Default"/>
        <w:ind w:left="-720"/>
        <w:rPr>
          <w:rFonts w:ascii="Arial" w:hAnsi="Arial" w:cs="Arial"/>
          <w:color w:val="auto"/>
          <w:sz w:val="22"/>
          <w:szCs w:val="22"/>
          <w:u w:val="single"/>
        </w:rPr>
      </w:pPr>
      <w:r w:rsidRPr="007B57F7">
        <w:rPr>
          <w:rFonts w:ascii="Arial" w:hAnsi="Arial" w:cs="Arial"/>
          <w:b/>
          <w:bCs/>
          <w:color w:val="auto"/>
          <w:sz w:val="22"/>
          <w:szCs w:val="22"/>
          <w:u w:val="single"/>
        </w:rPr>
        <w:t>SPA &amp;</w:t>
      </w:r>
      <w:r w:rsidR="00FE5B69" w:rsidRPr="007B57F7">
        <w:rPr>
          <w:rFonts w:ascii="Arial" w:hAnsi="Arial" w:cs="Arial"/>
          <w:b/>
          <w:bCs/>
          <w:color w:val="auto"/>
          <w:sz w:val="22"/>
          <w:szCs w:val="22"/>
          <w:u w:val="single"/>
        </w:rPr>
        <w:t xml:space="preserve"> SALON</w:t>
      </w:r>
    </w:p>
    <w:p w:rsidR="0049458C" w:rsidRDefault="0000715F" w:rsidP="0049458C">
      <w:pPr>
        <w:pStyle w:val="Default"/>
        <w:ind w:left="-720"/>
        <w:rPr>
          <w:rFonts w:ascii="Arial" w:hAnsi="Arial" w:cs="Arial"/>
          <w:color w:val="auto"/>
          <w:sz w:val="22"/>
          <w:szCs w:val="22"/>
        </w:rPr>
      </w:pPr>
      <w:r w:rsidRPr="0000715F">
        <w:rPr>
          <w:rFonts w:ascii="Arial" w:hAnsi="Arial" w:cs="Arial"/>
          <w:bCs/>
          <w:color w:val="auto"/>
          <w:sz w:val="22"/>
          <w:szCs w:val="22"/>
        </w:rPr>
        <w:t>Located on the resort’s fourth floor,</w:t>
      </w:r>
      <w:r w:rsidRPr="0000715F">
        <w:rPr>
          <w:rFonts w:ascii="Arial" w:hAnsi="Arial" w:cs="Arial"/>
          <w:b/>
          <w:bCs/>
          <w:color w:val="auto"/>
          <w:sz w:val="22"/>
          <w:szCs w:val="22"/>
        </w:rPr>
        <w:t xml:space="preserve"> </w:t>
      </w:r>
      <w:r>
        <w:rPr>
          <w:rFonts w:ascii="Arial" w:hAnsi="Arial" w:cs="Arial"/>
          <w:color w:val="auto"/>
          <w:sz w:val="22"/>
          <w:szCs w:val="22"/>
        </w:rPr>
        <w:t>t</w:t>
      </w:r>
      <w:r w:rsidR="00FE5B69" w:rsidRPr="00161C1F">
        <w:rPr>
          <w:rFonts w:ascii="Arial" w:hAnsi="Arial" w:cs="Arial"/>
          <w:color w:val="auto"/>
          <w:sz w:val="22"/>
          <w:szCs w:val="22"/>
        </w:rPr>
        <w:t xml:space="preserve">he </w:t>
      </w:r>
      <w:r w:rsidR="005F71AE">
        <w:rPr>
          <w:rFonts w:ascii="Arial" w:hAnsi="Arial" w:cs="Arial"/>
          <w:color w:val="auto"/>
          <w:sz w:val="22"/>
          <w:szCs w:val="22"/>
        </w:rPr>
        <w:t>S</w:t>
      </w:r>
      <w:r w:rsidR="00FE5B69" w:rsidRPr="00161C1F">
        <w:rPr>
          <w:rFonts w:ascii="Arial" w:hAnsi="Arial" w:cs="Arial"/>
          <w:color w:val="auto"/>
          <w:sz w:val="22"/>
          <w:szCs w:val="22"/>
        </w:rPr>
        <w:t>pa at Harrah’s Las Ve</w:t>
      </w:r>
      <w:r w:rsidR="0049458C">
        <w:rPr>
          <w:rFonts w:ascii="Arial" w:hAnsi="Arial" w:cs="Arial"/>
          <w:color w:val="auto"/>
          <w:sz w:val="22"/>
          <w:szCs w:val="22"/>
        </w:rPr>
        <w:t xml:space="preserve">gas is a professionally staffed </w:t>
      </w:r>
      <w:r>
        <w:rPr>
          <w:rFonts w:ascii="Arial" w:hAnsi="Arial" w:cs="Arial"/>
          <w:color w:val="auto"/>
          <w:sz w:val="22"/>
          <w:szCs w:val="22"/>
        </w:rPr>
        <w:t>facility</w:t>
      </w:r>
      <w:r w:rsidR="00FE5B69" w:rsidRPr="00161C1F">
        <w:rPr>
          <w:rFonts w:ascii="Arial" w:hAnsi="Arial" w:cs="Arial"/>
          <w:color w:val="auto"/>
          <w:sz w:val="22"/>
          <w:szCs w:val="22"/>
        </w:rPr>
        <w:t xml:space="preserve"> </w:t>
      </w:r>
      <w:r w:rsidR="00C9409B">
        <w:rPr>
          <w:rFonts w:ascii="Arial" w:hAnsi="Arial" w:cs="Arial"/>
          <w:color w:val="auto"/>
          <w:sz w:val="22"/>
          <w:szCs w:val="22"/>
        </w:rPr>
        <w:t>that offers</w:t>
      </w:r>
      <w:r w:rsidR="00FE5B69" w:rsidRPr="00161C1F">
        <w:rPr>
          <w:rFonts w:ascii="Arial" w:hAnsi="Arial" w:cs="Arial"/>
          <w:color w:val="auto"/>
          <w:sz w:val="22"/>
          <w:szCs w:val="22"/>
        </w:rPr>
        <w:t xml:space="preserve"> a special getaway </w:t>
      </w:r>
      <w:r w:rsidR="00C9409B">
        <w:rPr>
          <w:rFonts w:ascii="Arial" w:hAnsi="Arial" w:cs="Arial"/>
          <w:color w:val="auto"/>
          <w:sz w:val="22"/>
          <w:szCs w:val="22"/>
        </w:rPr>
        <w:t>where guests can be pam</w:t>
      </w:r>
      <w:r w:rsidR="0049458C">
        <w:rPr>
          <w:rFonts w:ascii="Arial" w:hAnsi="Arial" w:cs="Arial"/>
          <w:color w:val="auto"/>
          <w:sz w:val="22"/>
          <w:szCs w:val="22"/>
        </w:rPr>
        <w:t xml:space="preserve">pered, melt away any stress and </w:t>
      </w:r>
      <w:r w:rsidR="00C9409B">
        <w:rPr>
          <w:rFonts w:ascii="Arial" w:hAnsi="Arial" w:cs="Arial"/>
          <w:color w:val="auto"/>
          <w:sz w:val="22"/>
          <w:szCs w:val="22"/>
        </w:rPr>
        <w:t>enhance</w:t>
      </w:r>
      <w:r w:rsidR="00FE5B69" w:rsidRPr="00161C1F">
        <w:rPr>
          <w:rFonts w:ascii="Arial" w:hAnsi="Arial" w:cs="Arial"/>
          <w:color w:val="auto"/>
          <w:sz w:val="22"/>
          <w:szCs w:val="22"/>
        </w:rPr>
        <w:t xml:space="preserve"> ove</w:t>
      </w:r>
      <w:r w:rsidR="002D7B52">
        <w:rPr>
          <w:rFonts w:ascii="Arial" w:hAnsi="Arial" w:cs="Arial"/>
          <w:color w:val="auto"/>
          <w:sz w:val="22"/>
          <w:szCs w:val="22"/>
        </w:rPr>
        <w:t>rall well-</w:t>
      </w:r>
      <w:r>
        <w:rPr>
          <w:rFonts w:ascii="Arial" w:hAnsi="Arial" w:cs="Arial"/>
          <w:color w:val="auto"/>
          <w:sz w:val="22"/>
          <w:szCs w:val="22"/>
        </w:rPr>
        <w:t>being. Guests can l</w:t>
      </w:r>
      <w:r w:rsidRPr="0000715F">
        <w:rPr>
          <w:rFonts w:ascii="Arial" w:hAnsi="Arial" w:cs="Arial"/>
          <w:color w:val="auto"/>
          <w:sz w:val="22"/>
          <w:szCs w:val="22"/>
        </w:rPr>
        <w:t xml:space="preserve">uxuriate </w:t>
      </w:r>
      <w:r>
        <w:rPr>
          <w:rFonts w:ascii="Arial" w:hAnsi="Arial" w:cs="Arial"/>
          <w:color w:val="auto"/>
          <w:sz w:val="22"/>
          <w:szCs w:val="22"/>
        </w:rPr>
        <w:t>in an aromatherapy treatment, Swedish massage</w:t>
      </w:r>
      <w:r w:rsidR="00FE5B69" w:rsidRPr="00161C1F">
        <w:rPr>
          <w:rFonts w:ascii="Arial" w:hAnsi="Arial" w:cs="Arial"/>
          <w:color w:val="auto"/>
          <w:sz w:val="22"/>
          <w:szCs w:val="22"/>
        </w:rPr>
        <w:t xml:space="preserve"> </w:t>
      </w:r>
      <w:r w:rsidR="00C9409B">
        <w:rPr>
          <w:rFonts w:ascii="Arial" w:hAnsi="Arial" w:cs="Arial"/>
          <w:color w:val="auto"/>
          <w:sz w:val="22"/>
          <w:szCs w:val="22"/>
        </w:rPr>
        <w:t>or facial treatment</w:t>
      </w:r>
      <w:r>
        <w:rPr>
          <w:rFonts w:ascii="Arial" w:hAnsi="Arial" w:cs="Arial"/>
          <w:color w:val="auto"/>
          <w:sz w:val="22"/>
          <w:szCs w:val="22"/>
        </w:rPr>
        <w:t xml:space="preserve">, which </w:t>
      </w:r>
      <w:r w:rsidR="00FE5B69" w:rsidRPr="00161C1F">
        <w:rPr>
          <w:rFonts w:ascii="Arial" w:hAnsi="Arial" w:cs="Arial"/>
          <w:color w:val="auto"/>
          <w:sz w:val="22"/>
          <w:szCs w:val="22"/>
        </w:rPr>
        <w:t xml:space="preserve">promote the release of stress. </w:t>
      </w:r>
      <w:r w:rsidR="00C9409B">
        <w:rPr>
          <w:rFonts w:ascii="Arial" w:hAnsi="Arial" w:cs="Arial"/>
          <w:color w:val="auto"/>
          <w:sz w:val="22"/>
          <w:szCs w:val="22"/>
        </w:rPr>
        <w:t>Additionally, t</w:t>
      </w:r>
      <w:r w:rsidR="00FE5B69" w:rsidRPr="00161C1F">
        <w:rPr>
          <w:rFonts w:ascii="Arial" w:hAnsi="Arial" w:cs="Arial"/>
          <w:color w:val="auto"/>
          <w:sz w:val="22"/>
          <w:szCs w:val="22"/>
        </w:rPr>
        <w:t xml:space="preserve">he </w:t>
      </w:r>
      <w:r w:rsidR="00C9409B" w:rsidRPr="00161C1F">
        <w:rPr>
          <w:rFonts w:ascii="Arial" w:hAnsi="Arial" w:cs="Arial"/>
          <w:color w:val="auto"/>
          <w:sz w:val="22"/>
          <w:szCs w:val="22"/>
        </w:rPr>
        <w:t xml:space="preserve">health club </w:t>
      </w:r>
      <w:r w:rsidR="00C9409B">
        <w:rPr>
          <w:rFonts w:ascii="Arial" w:hAnsi="Arial" w:cs="Arial"/>
          <w:color w:val="auto"/>
          <w:sz w:val="22"/>
          <w:szCs w:val="22"/>
        </w:rPr>
        <w:t xml:space="preserve">features the </w:t>
      </w:r>
      <w:r w:rsidR="00FE5B69" w:rsidRPr="00161C1F">
        <w:rPr>
          <w:rFonts w:ascii="Arial" w:hAnsi="Arial" w:cs="Arial"/>
          <w:color w:val="auto"/>
          <w:sz w:val="22"/>
          <w:szCs w:val="22"/>
        </w:rPr>
        <w:t xml:space="preserve">latest cardio equipment and weight machines. </w:t>
      </w:r>
      <w:r w:rsidR="00C9409B">
        <w:rPr>
          <w:rFonts w:ascii="Arial" w:hAnsi="Arial" w:cs="Arial"/>
          <w:color w:val="auto"/>
          <w:sz w:val="22"/>
          <w:szCs w:val="22"/>
        </w:rPr>
        <w:t>Visitors have the opportunity to relax in the</w:t>
      </w:r>
      <w:r w:rsidR="00FE5B69" w:rsidRPr="00161C1F">
        <w:rPr>
          <w:rFonts w:ascii="Arial" w:hAnsi="Arial" w:cs="Arial"/>
          <w:color w:val="auto"/>
          <w:sz w:val="22"/>
          <w:szCs w:val="22"/>
        </w:rPr>
        <w:t xml:space="preserve"> steam room, whirlpools and saunas </w:t>
      </w:r>
      <w:r w:rsidR="00C9409B">
        <w:rPr>
          <w:rFonts w:ascii="Arial" w:hAnsi="Arial" w:cs="Arial"/>
          <w:color w:val="auto"/>
          <w:sz w:val="22"/>
          <w:szCs w:val="22"/>
        </w:rPr>
        <w:t>as well</w:t>
      </w:r>
      <w:r w:rsidR="00FE5B69" w:rsidRPr="00161C1F">
        <w:rPr>
          <w:rFonts w:ascii="Arial" w:hAnsi="Arial" w:cs="Arial"/>
          <w:color w:val="auto"/>
          <w:sz w:val="22"/>
          <w:szCs w:val="22"/>
        </w:rPr>
        <w:t xml:space="preserve">. </w:t>
      </w:r>
      <w:r w:rsidR="00C9409B">
        <w:rPr>
          <w:rFonts w:ascii="Arial" w:hAnsi="Arial" w:cs="Arial"/>
          <w:color w:val="auto"/>
          <w:sz w:val="22"/>
          <w:szCs w:val="22"/>
        </w:rPr>
        <w:t>Open daily, the spa provides t</w:t>
      </w:r>
      <w:r w:rsidR="00FE5B69" w:rsidRPr="00161C1F">
        <w:rPr>
          <w:rFonts w:ascii="Arial" w:hAnsi="Arial" w:cs="Arial"/>
          <w:color w:val="auto"/>
          <w:sz w:val="22"/>
          <w:szCs w:val="22"/>
        </w:rPr>
        <w:t>owels and private locker rooms for convenience</w:t>
      </w:r>
      <w:r w:rsidR="00C9409B">
        <w:rPr>
          <w:rFonts w:ascii="Arial" w:hAnsi="Arial" w:cs="Arial"/>
          <w:color w:val="auto"/>
          <w:sz w:val="22"/>
          <w:szCs w:val="22"/>
        </w:rPr>
        <w:t>.</w:t>
      </w:r>
      <w:r w:rsidR="00FE5B69" w:rsidRPr="00161C1F">
        <w:rPr>
          <w:rFonts w:ascii="Arial" w:hAnsi="Arial" w:cs="Arial"/>
          <w:color w:val="auto"/>
          <w:sz w:val="22"/>
          <w:szCs w:val="22"/>
        </w:rPr>
        <w:t xml:space="preserve"> </w:t>
      </w:r>
    </w:p>
    <w:p w:rsidR="0049458C" w:rsidRDefault="0049458C" w:rsidP="0049458C">
      <w:pPr>
        <w:pStyle w:val="Default"/>
        <w:ind w:left="-720"/>
        <w:rPr>
          <w:rFonts w:ascii="Arial" w:hAnsi="Arial" w:cs="Arial"/>
          <w:color w:val="auto"/>
          <w:sz w:val="22"/>
          <w:szCs w:val="22"/>
        </w:rPr>
      </w:pPr>
    </w:p>
    <w:p w:rsidR="0049458C" w:rsidRDefault="00FE5B69" w:rsidP="0049458C">
      <w:pPr>
        <w:pStyle w:val="Default"/>
        <w:ind w:left="-720"/>
        <w:rPr>
          <w:rFonts w:ascii="Arial" w:hAnsi="Arial" w:cs="Arial"/>
          <w:color w:val="auto"/>
          <w:sz w:val="22"/>
          <w:szCs w:val="22"/>
        </w:rPr>
      </w:pPr>
      <w:r w:rsidRPr="00161C1F">
        <w:rPr>
          <w:rFonts w:ascii="Arial" w:hAnsi="Arial" w:cs="Arial"/>
          <w:color w:val="auto"/>
          <w:sz w:val="22"/>
          <w:szCs w:val="22"/>
        </w:rPr>
        <w:t xml:space="preserve">Harrah’s also </w:t>
      </w:r>
      <w:r w:rsidR="00C9409B">
        <w:rPr>
          <w:rFonts w:ascii="Arial" w:hAnsi="Arial" w:cs="Arial"/>
          <w:color w:val="auto"/>
          <w:sz w:val="22"/>
          <w:szCs w:val="22"/>
        </w:rPr>
        <w:t>features</w:t>
      </w:r>
      <w:r w:rsidRPr="00161C1F">
        <w:rPr>
          <w:rFonts w:ascii="Arial" w:hAnsi="Arial" w:cs="Arial"/>
          <w:color w:val="auto"/>
          <w:sz w:val="22"/>
          <w:szCs w:val="22"/>
        </w:rPr>
        <w:t xml:space="preserve"> a full-service beauty salon offering a wide range of services. Appoin</w:t>
      </w:r>
      <w:r w:rsidR="00C9409B">
        <w:rPr>
          <w:rFonts w:ascii="Arial" w:hAnsi="Arial" w:cs="Arial"/>
          <w:color w:val="auto"/>
          <w:sz w:val="22"/>
          <w:szCs w:val="22"/>
        </w:rPr>
        <w:t>tments are available for a hair</w:t>
      </w:r>
      <w:r w:rsidRPr="00161C1F">
        <w:rPr>
          <w:rFonts w:ascii="Arial" w:hAnsi="Arial" w:cs="Arial"/>
          <w:color w:val="auto"/>
          <w:sz w:val="22"/>
          <w:szCs w:val="22"/>
        </w:rPr>
        <w:t>cut and style, manicure and pedicures</w:t>
      </w:r>
      <w:r w:rsidR="00C9409B">
        <w:rPr>
          <w:rFonts w:ascii="Arial" w:hAnsi="Arial" w:cs="Arial"/>
          <w:color w:val="auto"/>
          <w:sz w:val="22"/>
          <w:szCs w:val="22"/>
        </w:rPr>
        <w:t>, and make-up application.</w:t>
      </w:r>
    </w:p>
    <w:p w:rsidR="0049458C" w:rsidRDefault="0049458C" w:rsidP="0049458C">
      <w:pPr>
        <w:pStyle w:val="Default"/>
        <w:ind w:left="-720"/>
        <w:rPr>
          <w:rFonts w:ascii="Arial" w:hAnsi="Arial" w:cs="Arial"/>
          <w:color w:val="auto"/>
          <w:sz w:val="22"/>
          <w:szCs w:val="22"/>
        </w:rPr>
      </w:pPr>
    </w:p>
    <w:p w:rsidR="00FE5B69" w:rsidRPr="00DA3F51" w:rsidRDefault="00FE5B69" w:rsidP="0049458C">
      <w:pPr>
        <w:pStyle w:val="Default"/>
        <w:ind w:left="-720"/>
        <w:jc w:val="center"/>
        <w:rPr>
          <w:rFonts w:ascii="Arial" w:hAnsi="Arial" w:cs="Arial"/>
          <w:color w:val="auto"/>
          <w:sz w:val="22"/>
          <w:szCs w:val="22"/>
        </w:rPr>
      </w:pPr>
      <w:r w:rsidRPr="00DA3F51">
        <w:rPr>
          <w:rFonts w:ascii="Arial" w:hAnsi="Arial" w:cs="Arial"/>
          <w:color w:val="auto"/>
          <w:sz w:val="22"/>
          <w:szCs w:val="22"/>
        </w:rPr>
        <w:t>###</w:t>
      </w:r>
    </w:p>
    <w:p w:rsidR="009824A8" w:rsidRPr="00FE5B69" w:rsidRDefault="009824A8" w:rsidP="007D57C3">
      <w:pPr>
        <w:ind w:left="1440" w:hanging="2160"/>
        <w:rPr>
          <w:rFonts w:ascii="Arial" w:hAnsi="Arial" w:cs="Arial"/>
        </w:rPr>
      </w:pPr>
    </w:p>
    <w:sectPr w:rsidR="009824A8" w:rsidRPr="00FE5B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F9" w:rsidRDefault="000F40F9" w:rsidP="00A93C34">
      <w:r>
        <w:separator/>
      </w:r>
    </w:p>
  </w:endnote>
  <w:endnote w:type="continuationSeparator" w:id="0">
    <w:p w:rsidR="000F40F9" w:rsidRDefault="000F40F9" w:rsidP="00A9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F9" w:rsidRDefault="000F40F9" w:rsidP="00A93C34">
      <w:r>
        <w:separator/>
      </w:r>
    </w:p>
  </w:footnote>
  <w:footnote w:type="continuationSeparator" w:id="0">
    <w:p w:rsidR="000F40F9" w:rsidRDefault="000F40F9" w:rsidP="00A9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4EC"/>
    <w:multiLevelType w:val="multilevel"/>
    <w:tmpl w:val="B492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E93C4B"/>
    <w:multiLevelType w:val="multilevel"/>
    <w:tmpl w:val="8D24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5C560C"/>
    <w:multiLevelType w:val="multilevel"/>
    <w:tmpl w:val="C60E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0065A2"/>
    <w:multiLevelType w:val="multilevel"/>
    <w:tmpl w:val="8D6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6F4374"/>
    <w:multiLevelType w:val="hybridMultilevel"/>
    <w:tmpl w:val="D390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92B94"/>
    <w:multiLevelType w:val="hybridMultilevel"/>
    <w:tmpl w:val="FA7021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509F35FC"/>
    <w:multiLevelType w:val="multilevel"/>
    <w:tmpl w:val="922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2217EF"/>
    <w:multiLevelType w:val="hybridMultilevel"/>
    <w:tmpl w:val="CB06636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6627203B"/>
    <w:multiLevelType w:val="hybridMultilevel"/>
    <w:tmpl w:val="9FB6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F2CB6"/>
    <w:multiLevelType w:val="hybridMultilevel"/>
    <w:tmpl w:val="E796F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2A0830"/>
    <w:multiLevelType w:val="multilevel"/>
    <w:tmpl w:val="70F2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002998"/>
    <w:multiLevelType w:val="multilevel"/>
    <w:tmpl w:val="EC80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5"/>
    <w:lvlOverride w:ilvl="0"/>
    <w:lvlOverride w:ilvl="1"/>
    <w:lvlOverride w:ilvl="2"/>
    <w:lvlOverride w:ilvl="3"/>
    <w:lvlOverride w:ilvl="4"/>
    <w:lvlOverride w:ilvl="5"/>
    <w:lvlOverride w:ilvl="6"/>
    <w:lvlOverride w:ilvl="7"/>
    <w:lvlOverride w:ilvl="8"/>
  </w:num>
  <w:num w:numId="4">
    <w:abstractNumId w:val="11"/>
  </w:num>
  <w:num w:numId="5">
    <w:abstractNumId w:val="2"/>
  </w:num>
  <w:num w:numId="6">
    <w:abstractNumId w:val="6"/>
  </w:num>
  <w:num w:numId="7">
    <w:abstractNumId w:val="10"/>
  </w:num>
  <w:num w:numId="8">
    <w:abstractNumId w:val="0"/>
  </w:num>
  <w:num w:numId="9">
    <w:abstractNumId w:val="3"/>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69"/>
    <w:rsid w:val="000008E0"/>
    <w:rsid w:val="00002D6E"/>
    <w:rsid w:val="00003D21"/>
    <w:rsid w:val="00004D64"/>
    <w:rsid w:val="0000500A"/>
    <w:rsid w:val="000060F7"/>
    <w:rsid w:val="00006C16"/>
    <w:rsid w:val="0000715F"/>
    <w:rsid w:val="00007B88"/>
    <w:rsid w:val="0001050B"/>
    <w:rsid w:val="00012D48"/>
    <w:rsid w:val="00016965"/>
    <w:rsid w:val="000173F4"/>
    <w:rsid w:val="00020AB7"/>
    <w:rsid w:val="00021028"/>
    <w:rsid w:val="000217B5"/>
    <w:rsid w:val="000219BB"/>
    <w:rsid w:val="00021F62"/>
    <w:rsid w:val="00027289"/>
    <w:rsid w:val="0003083E"/>
    <w:rsid w:val="00031109"/>
    <w:rsid w:val="000326CB"/>
    <w:rsid w:val="00032926"/>
    <w:rsid w:val="000330A8"/>
    <w:rsid w:val="00034028"/>
    <w:rsid w:val="00035909"/>
    <w:rsid w:val="00035B49"/>
    <w:rsid w:val="000404A2"/>
    <w:rsid w:val="00041D81"/>
    <w:rsid w:val="00041D92"/>
    <w:rsid w:val="0004237B"/>
    <w:rsid w:val="00042E63"/>
    <w:rsid w:val="000435DE"/>
    <w:rsid w:val="00045A2D"/>
    <w:rsid w:val="000462CE"/>
    <w:rsid w:val="000471FF"/>
    <w:rsid w:val="00047E8B"/>
    <w:rsid w:val="00060874"/>
    <w:rsid w:val="00065A16"/>
    <w:rsid w:val="00065C70"/>
    <w:rsid w:val="00070713"/>
    <w:rsid w:val="00070E37"/>
    <w:rsid w:val="00071B69"/>
    <w:rsid w:val="0007449A"/>
    <w:rsid w:val="00075154"/>
    <w:rsid w:val="000764A2"/>
    <w:rsid w:val="00085324"/>
    <w:rsid w:val="000869FF"/>
    <w:rsid w:val="000907EA"/>
    <w:rsid w:val="0009136E"/>
    <w:rsid w:val="000928E8"/>
    <w:rsid w:val="00093E86"/>
    <w:rsid w:val="000948F7"/>
    <w:rsid w:val="0009551A"/>
    <w:rsid w:val="000963E3"/>
    <w:rsid w:val="0009729D"/>
    <w:rsid w:val="00097C26"/>
    <w:rsid w:val="000A2260"/>
    <w:rsid w:val="000A46EC"/>
    <w:rsid w:val="000A4E6A"/>
    <w:rsid w:val="000A5418"/>
    <w:rsid w:val="000A6241"/>
    <w:rsid w:val="000B2AF0"/>
    <w:rsid w:val="000B3D27"/>
    <w:rsid w:val="000B413B"/>
    <w:rsid w:val="000B538E"/>
    <w:rsid w:val="000C2691"/>
    <w:rsid w:val="000C3958"/>
    <w:rsid w:val="000C4C02"/>
    <w:rsid w:val="000D15AD"/>
    <w:rsid w:val="000D3957"/>
    <w:rsid w:val="000D4473"/>
    <w:rsid w:val="000D45DC"/>
    <w:rsid w:val="000D58EA"/>
    <w:rsid w:val="000D6A2D"/>
    <w:rsid w:val="000D70E2"/>
    <w:rsid w:val="000D765D"/>
    <w:rsid w:val="000E0229"/>
    <w:rsid w:val="000E4743"/>
    <w:rsid w:val="000E4B0C"/>
    <w:rsid w:val="000E5190"/>
    <w:rsid w:val="000E6174"/>
    <w:rsid w:val="000F14C2"/>
    <w:rsid w:val="000F1DAD"/>
    <w:rsid w:val="000F40F9"/>
    <w:rsid w:val="0010130C"/>
    <w:rsid w:val="0010220C"/>
    <w:rsid w:val="00104660"/>
    <w:rsid w:val="00104E2C"/>
    <w:rsid w:val="00105560"/>
    <w:rsid w:val="00107677"/>
    <w:rsid w:val="00107C79"/>
    <w:rsid w:val="00107F99"/>
    <w:rsid w:val="0011093F"/>
    <w:rsid w:val="001112D5"/>
    <w:rsid w:val="0011168A"/>
    <w:rsid w:val="0011348F"/>
    <w:rsid w:val="00113A72"/>
    <w:rsid w:val="001149C0"/>
    <w:rsid w:val="00117146"/>
    <w:rsid w:val="00121F60"/>
    <w:rsid w:val="00122F81"/>
    <w:rsid w:val="00124A94"/>
    <w:rsid w:val="00132509"/>
    <w:rsid w:val="00133FD6"/>
    <w:rsid w:val="0014002B"/>
    <w:rsid w:val="0014049A"/>
    <w:rsid w:val="001429FF"/>
    <w:rsid w:val="0014317C"/>
    <w:rsid w:val="001441A2"/>
    <w:rsid w:val="001443B0"/>
    <w:rsid w:val="00146AF2"/>
    <w:rsid w:val="00147A37"/>
    <w:rsid w:val="00150221"/>
    <w:rsid w:val="0015025F"/>
    <w:rsid w:val="00154FA2"/>
    <w:rsid w:val="00156594"/>
    <w:rsid w:val="00161C1F"/>
    <w:rsid w:val="00163AC2"/>
    <w:rsid w:val="001666B9"/>
    <w:rsid w:val="001679F3"/>
    <w:rsid w:val="001723BA"/>
    <w:rsid w:val="00174992"/>
    <w:rsid w:val="00174FF3"/>
    <w:rsid w:val="00175BA5"/>
    <w:rsid w:val="00176B34"/>
    <w:rsid w:val="00180ED6"/>
    <w:rsid w:val="00181455"/>
    <w:rsid w:val="0018709F"/>
    <w:rsid w:val="00190952"/>
    <w:rsid w:val="00191226"/>
    <w:rsid w:val="00192845"/>
    <w:rsid w:val="001934E7"/>
    <w:rsid w:val="00193BA3"/>
    <w:rsid w:val="00195A78"/>
    <w:rsid w:val="00197A7F"/>
    <w:rsid w:val="001A04E9"/>
    <w:rsid w:val="001A1C07"/>
    <w:rsid w:val="001A2637"/>
    <w:rsid w:val="001A39C7"/>
    <w:rsid w:val="001A43B5"/>
    <w:rsid w:val="001A4733"/>
    <w:rsid w:val="001A4807"/>
    <w:rsid w:val="001A50E5"/>
    <w:rsid w:val="001A537E"/>
    <w:rsid w:val="001A6AD1"/>
    <w:rsid w:val="001A75A1"/>
    <w:rsid w:val="001B0CA9"/>
    <w:rsid w:val="001B0F47"/>
    <w:rsid w:val="001B2965"/>
    <w:rsid w:val="001B6F24"/>
    <w:rsid w:val="001B7F70"/>
    <w:rsid w:val="001C0780"/>
    <w:rsid w:val="001C0A22"/>
    <w:rsid w:val="001C1C67"/>
    <w:rsid w:val="001C2726"/>
    <w:rsid w:val="001C7046"/>
    <w:rsid w:val="001D1CB9"/>
    <w:rsid w:val="001D28B6"/>
    <w:rsid w:val="001D588D"/>
    <w:rsid w:val="001D6F83"/>
    <w:rsid w:val="001E667B"/>
    <w:rsid w:val="001E7E6F"/>
    <w:rsid w:val="001F1277"/>
    <w:rsid w:val="001F1B43"/>
    <w:rsid w:val="001F25C6"/>
    <w:rsid w:val="001F3FC6"/>
    <w:rsid w:val="001F402D"/>
    <w:rsid w:val="00202790"/>
    <w:rsid w:val="00202C6F"/>
    <w:rsid w:val="00202D91"/>
    <w:rsid w:val="00202F7F"/>
    <w:rsid w:val="002031F6"/>
    <w:rsid w:val="00203512"/>
    <w:rsid w:val="002046CF"/>
    <w:rsid w:val="002050BE"/>
    <w:rsid w:val="00206CB2"/>
    <w:rsid w:val="00207BAF"/>
    <w:rsid w:val="002101C0"/>
    <w:rsid w:val="00213911"/>
    <w:rsid w:val="00217BEB"/>
    <w:rsid w:val="002201E1"/>
    <w:rsid w:val="00220BEF"/>
    <w:rsid w:val="0023487D"/>
    <w:rsid w:val="0023543A"/>
    <w:rsid w:val="002374E2"/>
    <w:rsid w:val="00237D58"/>
    <w:rsid w:val="002416AC"/>
    <w:rsid w:val="0024365B"/>
    <w:rsid w:val="002444CF"/>
    <w:rsid w:val="00244B13"/>
    <w:rsid w:val="0024707B"/>
    <w:rsid w:val="0025201C"/>
    <w:rsid w:val="002525EB"/>
    <w:rsid w:val="0025290D"/>
    <w:rsid w:val="00252B55"/>
    <w:rsid w:val="00255603"/>
    <w:rsid w:val="00255BF7"/>
    <w:rsid w:val="002574F5"/>
    <w:rsid w:val="00260B0C"/>
    <w:rsid w:val="00262C0B"/>
    <w:rsid w:val="0026315C"/>
    <w:rsid w:val="00265C6E"/>
    <w:rsid w:val="00271260"/>
    <w:rsid w:val="00273A96"/>
    <w:rsid w:val="0027662F"/>
    <w:rsid w:val="00276957"/>
    <w:rsid w:val="00276B34"/>
    <w:rsid w:val="00276FAC"/>
    <w:rsid w:val="0028096D"/>
    <w:rsid w:val="00280A63"/>
    <w:rsid w:val="00282DD1"/>
    <w:rsid w:val="00282DDC"/>
    <w:rsid w:val="00283328"/>
    <w:rsid w:val="0028345E"/>
    <w:rsid w:val="002839F7"/>
    <w:rsid w:val="00283CAD"/>
    <w:rsid w:val="0028422F"/>
    <w:rsid w:val="0028463E"/>
    <w:rsid w:val="00286A18"/>
    <w:rsid w:val="00287568"/>
    <w:rsid w:val="00290FAF"/>
    <w:rsid w:val="00291D97"/>
    <w:rsid w:val="00294109"/>
    <w:rsid w:val="002A1A13"/>
    <w:rsid w:val="002A58BC"/>
    <w:rsid w:val="002A7ECE"/>
    <w:rsid w:val="002B0FE8"/>
    <w:rsid w:val="002B2348"/>
    <w:rsid w:val="002B3266"/>
    <w:rsid w:val="002B4973"/>
    <w:rsid w:val="002B4B33"/>
    <w:rsid w:val="002B523C"/>
    <w:rsid w:val="002B56B2"/>
    <w:rsid w:val="002B6393"/>
    <w:rsid w:val="002B7BDC"/>
    <w:rsid w:val="002B7ECA"/>
    <w:rsid w:val="002C27CA"/>
    <w:rsid w:val="002D1988"/>
    <w:rsid w:val="002D3537"/>
    <w:rsid w:val="002D7B52"/>
    <w:rsid w:val="002E028F"/>
    <w:rsid w:val="002E09F0"/>
    <w:rsid w:val="002E2210"/>
    <w:rsid w:val="002E33E0"/>
    <w:rsid w:val="002F01D6"/>
    <w:rsid w:val="002F3101"/>
    <w:rsid w:val="002F32E7"/>
    <w:rsid w:val="002F6CB2"/>
    <w:rsid w:val="003021F5"/>
    <w:rsid w:val="003027CA"/>
    <w:rsid w:val="0030308A"/>
    <w:rsid w:val="00306F42"/>
    <w:rsid w:val="00307B1A"/>
    <w:rsid w:val="00310DD7"/>
    <w:rsid w:val="00312A76"/>
    <w:rsid w:val="003161FC"/>
    <w:rsid w:val="003213F0"/>
    <w:rsid w:val="003240D0"/>
    <w:rsid w:val="00325625"/>
    <w:rsid w:val="003264DF"/>
    <w:rsid w:val="00327C66"/>
    <w:rsid w:val="0033213C"/>
    <w:rsid w:val="00334EEC"/>
    <w:rsid w:val="0033556E"/>
    <w:rsid w:val="003357DC"/>
    <w:rsid w:val="00343A75"/>
    <w:rsid w:val="00344CAD"/>
    <w:rsid w:val="00345B02"/>
    <w:rsid w:val="00346EF2"/>
    <w:rsid w:val="00347CF8"/>
    <w:rsid w:val="00350248"/>
    <w:rsid w:val="003510E0"/>
    <w:rsid w:val="00352A09"/>
    <w:rsid w:val="00353FC1"/>
    <w:rsid w:val="003545B2"/>
    <w:rsid w:val="003546AD"/>
    <w:rsid w:val="003551C4"/>
    <w:rsid w:val="00355EBB"/>
    <w:rsid w:val="00356A87"/>
    <w:rsid w:val="00361C38"/>
    <w:rsid w:val="0036371D"/>
    <w:rsid w:val="0036371F"/>
    <w:rsid w:val="00363D9B"/>
    <w:rsid w:val="0036613C"/>
    <w:rsid w:val="003661FF"/>
    <w:rsid w:val="00367DFC"/>
    <w:rsid w:val="00367F5F"/>
    <w:rsid w:val="0037286A"/>
    <w:rsid w:val="0037412C"/>
    <w:rsid w:val="003769AB"/>
    <w:rsid w:val="00377369"/>
    <w:rsid w:val="00377871"/>
    <w:rsid w:val="00377CF7"/>
    <w:rsid w:val="00377E16"/>
    <w:rsid w:val="003803B4"/>
    <w:rsid w:val="00381528"/>
    <w:rsid w:val="00381C21"/>
    <w:rsid w:val="003824B8"/>
    <w:rsid w:val="0038347A"/>
    <w:rsid w:val="0038379B"/>
    <w:rsid w:val="00392059"/>
    <w:rsid w:val="00396CE9"/>
    <w:rsid w:val="00396F11"/>
    <w:rsid w:val="003974A4"/>
    <w:rsid w:val="00397A67"/>
    <w:rsid w:val="00397B05"/>
    <w:rsid w:val="003A06D9"/>
    <w:rsid w:val="003A1020"/>
    <w:rsid w:val="003A2458"/>
    <w:rsid w:val="003A3F8A"/>
    <w:rsid w:val="003A58F3"/>
    <w:rsid w:val="003A64FA"/>
    <w:rsid w:val="003A66AA"/>
    <w:rsid w:val="003A6BD7"/>
    <w:rsid w:val="003B0969"/>
    <w:rsid w:val="003B154E"/>
    <w:rsid w:val="003B44D7"/>
    <w:rsid w:val="003B454C"/>
    <w:rsid w:val="003B461B"/>
    <w:rsid w:val="003B5EB2"/>
    <w:rsid w:val="003B6C4C"/>
    <w:rsid w:val="003C02D2"/>
    <w:rsid w:val="003C2770"/>
    <w:rsid w:val="003C6527"/>
    <w:rsid w:val="003D1637"/>
    <w:rsid w:val="003D214B"/>
    <w:rsid w:val="003D2FAF"/>
    <w:rsid w:val="003D4E9E"/>
    <w:rsid w:val="003D7A2D"/>
    <w:rsid w:val="003D7A5B"/>
    <w:rsid w:val="003D7D4C"/>
    <w:rsid w:val="003E1047"/>
    <w:rsid w:val="003E1AED"/>
    <w:rsid w:val="003E2013"/>
    <w:rsid w:val="003E3BD2"/>
    <w:rsid w:val="003E567E"/>
    <w:rsid w:val="003F028B"/>
    <w:rsid w:val="003F19C7"/>
    <w:rsid w:val="003F31CE"/>
    <w:rsid w:val="003F33DF"/>
    <w:rsid w:val="003F343E"/>
    <w:rsid w:val="003F364B"/>
    <w:rsid w:val="003F3726"/>
    <w:rsid w:val="003F6FB2"/>
    <w:rsid w:val="003F757D"/>
    <w:rsid w:val="0040370E"/>
    <w:rsid w:val="004050EB"/>
    <w:rsid w:val="0040676D"/>
    <w:rsid w:val="00410400"/>
    <w:rsid w:val="00413570"/>
    <w:rsid w:val="00413D21"/>
    <w:rsid w:val="00413FD1"/>
    <w:rsid w:val="00416804"/>
    <w:rsid w:val="00417423"/>
    <w:rsid w:val="0042047E"/>
    <w:rsid w:val="004208DD"/>
    <w:rsid w:val="0042097A"/>
    <w:rsid w:val="00421DE4"/>
    <w:rsid w:val="0042607B"/>
    <w:rsid w:val="00426AC1"/>
    <w:rsid w:val="00427BCD"/>
    <w:rsid w:val="00431293"/>
    <w:rsid w:val="00431A8A"/>
    <w:rsid w:val="004364A6"/>
    <w:rsid w:val="00437672"/>
    <w:rsid w:val="00440729"/>
    <w:rsid w:val="00444F2F"/>
    <w:rsid w:val="004454F9"/>
    <w:rsid w:val="0044622E"/>
    <w:rsid w:val="004465EA"/>
    <w:rsid w:val="004468A6"/>
    <w:rsid w:val="00451C29"/>
    <w:rsid w:val="00451C32"/>
    <w:rsid w:val="00453B86"/>
    <w:rsid w:val="0046008F"/>
    <w:rsid w:val="004640BA"/>
    <w:rsid w:val="00464E88"/>
    <w:rsid w:val="004663A3"/>
    <w:rsid w:val="00466979"/>
    <w:rsid w:val="00467A95"/>
    <w:rsid w:val="00470042"/>
    <w:rsid w:val="00470060"/>
    <w:rsid w:val="00470178"/>
    <w:rsid w:val="004745E8"/>
    <w:rsid w:val="00476100"/>
    <w:rsid w:val="004823F4"/>
    <w:rsid w:val="00487349"/>
    <w:rsid w:val="0048754C"/>
    <w:rsid w:val="004905AF"/>
    <w:rsid w:val="004906B0"/>
    <w:rsid w:val="00492053"/>
    <w:rsid w:val="0049458C"/>
    <w:rsid w:val="0049563A"/>
    <w:rsid w:val="004968AC"/>
    <w:rsid w:val="004A2674"/>
    <w:rsid w:val="004A3A7C"/>
    <w:rsid w:val="004A4A16"/>
    <w:rsid w:val="004A4DE8"/>
    <w:rsid w:val="004A69FF"/>
    <w:rsid w:val="004A7484"/>
    <w:rsid w:val="004A7C17"/>
    <w:rsid w:val="004B2245"/>
    <w:rsid w:val="004B55E0"/>
    <w:rsid w:val="004B772E"/>
    <w:rsid w:val="004C0701"/>
    <w:rsid w:val="004C0B7E"/>
    <w:rsid w:val="004C3723"/>
    <w:rsid w:val="004C47BD"/>
    <w:rsid w:val="004C55F9"/>
    <w:rsid w:val="004C6B48"/>
    <w:rsid w:val="004C73CB"/>
    <w:rsid w:val="004D2A8D"/>
    <w:rsid w:val="004D3599"/>
    <w:rsid w:val="004E0E48"/>
    <w:rsid w:val="004E1575"/>
    <w:rsid w:val="004E19E6"/>
    <w:rsid w:val="004E1AC9"/>
    <w:rsid w:val="004E2C9F"/>
    <w:rsid w:val="004F0471"/>
    <w:rsid w:val="004F64DD"/>
    <w:rsid w:val="004F6692"/>
    <w:rsid w:val="005038A3"/>
    <w:rsid w:val="00503E94"/>
    <w:rsid w:val="00504A1F"/>
    <w:rsid w:val="00506B27"/>
    <w:rsid w:val="00506C86"/>
    <w:rsid w:val="00507654"/>
    <w:rsid w:val="00510ACC"/>
    <w:rsid w:val="005137EC"/>
    <w:rsid w:val="0051587A"/>
    <w:rsid w:val="00515C87"/>
    <w:rsid w:val="0052234D"/>
    <w:rsid w:val="005233FE"/>
    <w:rsid w:val="00523B06"/>
    <w:rsid w:val="0052632E"/>
    <w:rsid w:val="00530828"/>
    <w:rsid w:val="00531135"/>
    <w:rsid w:val="005311D3"/>
    <w:rsid w:val="00532AAD"/>
    <w:rsid w:val="00532EC8"/>
    <w:rsid w:val="005347E8"/>
    <w:rsid w:val="00535CEC"/>
    <w:rsid w:val="005364AB"/>
    <w:rsid w:val="00537CE7"/>
    <w:rsid w:val="00542E49"/>
    <w:rsid w:val="00544ABE"/>
    <w:rsid w:val="00546B19"/>
    <w:rsid w:val="00550393"/>
    <w:rsid w:val="00551A92"/>
    <w:rsid w:val="00551ADC"/>
    <w:rsid w:val="0055285C"/>
    <w:rsid w:val="00556285"/>
    <w:rsid w:val="00562E3D"/>
    <w:rsid w:val="005632B9"/>
    <w:rsid w:val="005644F0"/>
    <w:rsid w:val="00567FB1"/>
    <w:rsid w:val="00572B1A"/>
    <w:rsid w:val="00574CC6"/>
    <w:rsid w:val="00581187"/>
    <w:rsid w:val="0058121C"/>
    <w:rsid w:val="0058160D"/>
    <w:rsid w:val="00586AF0"/>
    <w:rsid w:val="00587542"/>
    <w:rsid w:val="0059259D"/>
    <w:rsid w:val="00592BC6"/>
    <w:rsid w:val="00593F1F"/>
    <w:rsid w:val="005A121D"/>
    <w:rsid w:val="005A3D52"/>
    <w:rsid w:val="005A489C"/>
    <w:rsid w:val="005A7140"/>
    <w:rsid w:val="005A72BD"/>
    <w:rsid w:val="005B079E"/>
    <w:rsid w:val="005B0AAE"/>
    <w:rsid w:val="005B107A"/>
    <w:rsid w:val="005B28A0"/>
    <w:rsid w:val="005B36F3"/>
    <w:rsid w:val="005B401E"/>
    <w:rsid w:val="005B50D6"/>
    <w:rsid w:val="005B64D1"/>
    <w:rsid w:val="005C025A"/>
    <w:rsid w:val="005C1942"/>
    <w:rsid w:val="005C1D3F"/>
    <w:rsid w:val="005C2216"/>
    <w:rsid w:val="005C2A2A"/>
    <w:rsid w:val="005C2FA3"/>
    <w:rsid w:val="005C5A2A"/>
    <w:rsid w:val="005C60DF"/>
    <w:rsid w:val="005C6431"/>
    <w:rsid w:val="005C78A6"/>
    <w:rsid w:val="005D1069"/>
    <w:rsid w:val="005D2BAE"/>
    <w:rsid w:val="005D3C6D"/>
    <w:rsid w:val="005D570C"/>
    <w:rsid w:val="005D58F0"/>
    <w:rsid w:val="005D6958"/>
    <w:rsid w:val="005E057D"/>
    <w:rsid w:val="005E0C58"/>
    <w:rsid w:val="005E493E"/>
    <w:rsid w:val="005E4EB5"/>
    <w:rsid w:val="005E6451"/>
    <w:rsid w:val="005E64AF"/>
    <w:rsid w:val="005E74B0"/>
    <w:rsid w:val="005E778A"/>
    <w:rsid w:val="005F06CB"/>
    <w:rsid w:val="005F2549"/>
    <w:rsid w:val="005F35E3"/>
    <w:rsid w:val="005F3F4D"/>
    <w:rsid w:val="005F42D6"/>
    <w:rsid w:val="005F4874"/>
    <w:rsid w:val="005F71AE"/>
    <w:rsid w:val="005F7235"/>
    <w:rsid w:val="00601E3D"/>
    <w:rsid w:val="006027E6"/>
    <w:rsid w:val="0060306F"/>
    <w:rsid w:val="00604E7E"/>
    <w:rsid w:val="0060591A"/>
    <w:rsid w:val="006066C6"/>
    <w:rsid w:val="0061138A"/>
    <w:rsid w:val="00611D63"/>
    <w:rsid w:val="00612C44"/>
    <w:rsid w:val="00612CC9"/>
    <w:rsid w:val="00613578"/>
    <w:rsid w:val="006142A5"/>
    <w:rsid w:val="00614ED2"/>
    <w:rsid w:val="00615FF8"/>
    <w:rsid w:val="00621CC2"/>
    <w:rsid w:val="00622490"/>
    <w:rsid w:val="006264D4"/>
    <w:rsid w:val="00626B65"/>
    <w:rsid w:val="00627F08"/>
    <w:rsid w:val="00630D1D"/>
    <w:rsid w:val="006313B1"/>
    <w:rsid w:val="00632C59"/>
    <w:rsid w:val="00635E47"/>
    <w:rsid w:val="006372EB"/>
    <w:rsid w:val="00642256"/>
    <w:rsid w:val="00642661"/>
    <w:rsid w:val="00644E4E"/>
    <w:rsid w:val="0064511D"/>
    <w:rsid w:val="00646E3D"/>
    <w:rsid w:val="00650387"/>
    <w:rsid w:val="00652E3C"/>
    <w:rsid w:val="00653896"/>
    <w:rsid w:val="00656DC7"/>
    <w:rsid w:val="00657E59"/>
    <w:rsid w:val="0066155B"/>
    <w:rsid w:val="0066174A"/>
    <w:rsid w:val="00663FCD"/>
    <w:rsid w:val="00664244"/>
    <w:rsid w:val="00664573"/>
    <w:rsid w:val="00666367"/>
    <w:rsid w:val="006670FA"/>
    <w:rsid w:val="00672771"/>
    <w:rsid w:val="00672C62"/>
    <w:rsid w:val="00674611"/>
    <w:rsid w:val="00681709"/>
    <w:rsid w:val="00681F46"/>
    <w:rsid w:val="00682989"/>
    <w:rsid w:val="006853EC"/>
    <w:rsid w:val="006857B0"/>
    <w:rsid w:val="006864AA"/>
    <w:rsid w:val="0068742F"/>
    <w:rsid w:val="0068760F"/>
    <w:rsid w:val="00687E53"/>
    <w:rsid w:val="0069291F"/>
    <w:rsid w:val="0069293E"/>
    <w:rsid w:val="00694316"/>
    <w:rsid w:val="00694CEE"/>
    <w:rsid w:val="006967CA"/>
    <w:rsid w:val="006A0655"/>
    <w:rsid w:val="006A0D8B"/>
    <w:rsid w:val="006A1254"/>
    <w:rsid w:val="006A13E9"/>
    <w:rsid w:val="006A265A"/>
    <w:rsid w:val="006A2BD7"/>
    <w:rsid w:val="006A54AE"/>
    <w:rsid w:val="006A6027"/>
    <w:rsid w:val="006B0617"/>
    <w:rsid w:val="006B50E5"/>
    <w:rsid w:val="006C14E8"/>
    <w:rsid w:val="006C3123"/>
    <w:rsid w:val="006C33D7"/>
    <w:rsid w:val="006C4051"/>
    <w:rsid w:val="006C4779"/>
    <w:rsid w:val="006C6179"/>
    <w:rsid w:val="006D0E1B"/>
    <w:rsid w:val="006D786C"/>
    <w:rsid w:val="006E0831"/>
    <w:rsid w:val="006E0FE6"/>
    <w:rsid w:val="006E13FF"/>
    <w:rsid w:val="006E2008"/>
    <w:rsid w:val="006E4FDD"/>
    <w:rsid w:val="006E509F"/>
    <w:rsid w:val="006F2436"/>
    <w:rsid w:val="006F319F"/>
    <w:rsid w:val="006F545B"/>
    <w:rsid w:val="006F5FA9"/>
    <w:rsid w:val="006F613B"/>
    <w:rsid w:val="006F6480"/>
    <w:rsid w:val="006F6EE8"/>
    <w:rsid w:val="007010FB"/>
    <w:rsid w:val="0070153C"/>
    <w:rsid w:val="00701554"/>
    <w:rsid w:val="007016EB"/>
    <w:rsid w:val="00701DA1"/>
    <w:rsid w:val="00702BA0"/>
    <w:rsid w:val="00705209"/>
    <w:rsid w:val="0070661A"/>
    <w:rsid w:val="007066FA"/>
    <w:rsid w:val="00706F17"/>
    <w:rsid w:val="007071B6"/>
    <w:rsid w:val="0070741E"/>
    <w:rsid w:val="00710A29"/>
    <w:rsid w:val="007126A6"/>
    <w:rsid w:val="007148A6"/>
    <w:rsid w:val="00717272"/>
    <w:rsid w:val="007201CC"/>
    <w:rsid w:val="007220A4"/>
    <w:rsid w:val="00722867"/>
    <w:rsid w:val="0072352C"/>
    <w:rsid w:val="00730190"/>
    <w:rsid w:val="00730BDE"/>
    <w:rsid w:val="00734E6C"/>
    <w:rsid w:val="00736241"/>
    <w:rsid w:val="007362F8"/>
    <w:rsid w:val="00736BD9"/>
    <w:rsid w:val="00740CF7"/>
    <w:rsid w:val="00742929"/>
    <w:rsid w:val="007472DF"/>
    <w:rsid w:val="007566AF"/>
    <w:rsid w:val="0076488B"/>
    <w:rsid w:val="00765223"/>
    <w:rsid w:val="0076656F"/>
    <w:rsid w:val="00766DFC"/>
    <w:rsid w:val="0076746F"/>
    <w:rsid w:val="0077255F"/>
    <w:rsid w:val="007727D8"/>
    <w:rsid w:val="00774449"/>
    <w:rsid w:val="007757F0"/>
    <w:rsid w:val="00775C7F"/>
    <w:rsid w:val="00775E67"/>
    <w:rsid w:val="0078097A"/>
    <w:rsid w:val="00780B65"/>
    <w:rsid w:val="007812D4"/>
    <w:rsid w:val="0078194C"/>
    <w:rsid w:val="00783F20"/>
    <w:rsid w:val="00784D94"/>
    <w:rsid w:val="007850BF"/>
    <w:rsid w:val="00786148"/>
    <w:rsid w:val="00787626"/>
    <w:rsid w:val="00787835"/>
    <w:rsid w:val="00787A13"/>
    <w:rsid w:val="007907A9"/>
    <w:rsid w:val="00790A1D"/>
    <w:rsid w:val="00793B64"/>
    <w:rsid w:val="00794363"/>
    <w:rsid w:val="007943E8"/>
    <w:rsid w:val="00794DF1"/>
    <w:rsid w:val="00796297"/>
    <w:rsid w:val="0079691C"/>
    <w:rsid w:val="007A49E2"/>
    <w:rsid w:val="007A5938"/>
    <w:rsid w:val="007A65F0"/>
    <w:rsid w:val="007A6A80"/>
    <w:rsid w:val="007A6D4B"/>
    <w:rsid w:val="007A7E56"/>
    <w:rsid w:val="007B3345"/>
    <w:rsid w:val="007B57F7"/>
    <w:rsid w:val="007B5C30"/>
    <w:rsid w:val="007B5F06"/>
    <w:rsid w:val="007B60B3"/>
    <w:rsid w:val="007C1D15"/>
    <w:rsid w:val="007C4719"/>
    <w:rsid w:val="007D039B"/>
    <w:rsid w:val="007D0499"/>
    <w:rsid w:val="007D2391"/>
    <w:rsid w:val="007D3DB0"/>
    <w:rsid w:val="007D4003"/>
    <w:rsid w:val="007D55B7"/>
    <w:rsid w:val="007D5743"/>
    <w:rsid w:val="007D57C3"/>
    <w:rsid w:val="007D6226"/>
    <w:rsid w:val="007D757C"/>
    <w:rsid w:val="007E0606"/>
    <w:rsid w:val="007E1AB9"/>
    <w:rsid w:val="007E4C44"/>
    <w:rsid w:val="007E53F7"/>
    <w:rsid w:val="007F0540"/>
    <w:rsid w:val="007F0ADE"/>
    <w:rsid w:val="007F3EF5"/>
    <w:rsid w:val="007F6775"/>
    <w:rsid w:val="007F6B7D"/>
    <w:rsid w:val="008006FE"/>
    <w:rsid w:val="0080246C"/>
    <w:rsid w:val="008039D3"/>
    <w:rsid w:val="0080450C"/>
    <w:rsid w:val="008070A7"/>
    <w:rsid w:val="00807EB8"/>
    <w:rsid w:val="00813704"/>
    <w:rsid w:val="00815ED9"/>
    <w:rsid w:val="00815F26"/>
    <w:rsid w:val="00816321"/>
    <w:rsid w:val="00821AEF"/>
    <w:rsid w:val="00821BF3"/>
    <w:rsid w:val="00821F8A"/>
    <w:rsid w:val="00824A65"/>
    <w:rsid w:val="0083042D"/>
    <w:rsid w:val="00832104"/>
    <w:rsid w:val="00832829"/>
    <w:rsid w:val="008343D9"/>
    <w:rsid w:val="00835651"/>
    <w:rsid w:val="00840E9B"/>
    <w:rsid w:val="0084571C"/>
    <w:rsid w:val="00847741"/>
    <w:rsid w:val="00847DB2"/>
    <w:rsid w:val="00850125"/>
    <w:rsid w:val="00850DCC"/>
    <w:rsid w:val="0085157F"/>
    <w:rsid w:val="00851A40"/>
    <w:rsid w:val="00852707"/>
    <w:rsid w:val="0085341E"/>
    <w:rsid w:val="0085529D"/>
    <w:rsid w:val="00855F43"/>
    <w:rsid w:val="00856555"/>
    <w:rsid w:val="00857768"/>
    <w:rsid w:val="00860536"/>
    <w:rsid w:val="00863D5E"/>
    <w:rsid w:val="00870896"/>
    <w:rsid w:val="00870C34"/>
    <w:rsid w:val="00872280"/>
    <w:rsid w:val="008723AA"/>
    <w:rsid w:val="0087633E"/>
    <w:rsid w:val="008765FA"/>
    <w:rsid w:val="0087691D"/>
    <w:rsid w:val="00876DF7"/>
    <w:rsid w:val="00876FE8"/>
    <w:rsid w:val="00877AF0"/>
    <w:rsid w:val="00877B38"/>
    <w:rsid w:val="00881AAA"/>
    <w:rsid w:val="00882AED"/>
    <w:rsid w:val="008848C8"/>
    <w:rsid w:val="008849AA"/>
    <w:rsid w:val="00885A82"/>
    <w:rsid w:val="008861C6"/>
    <w:rsid w:val="00886EBE"/>
    <w:rsid w:val="00890702"/>
    <w:rsid w:val="00890BE3"/>
    <w:rsid w:val="00890BEA"/>
    <w:rsid w:val="008912E8"/>
    <w:rsid w:val="00896308"/>
    <w:rsid w:val="00897B92"/>
    <w:rsid w:val="008A01EA"/>
    <w:rsid w:val="008A05A7"/>
    <w:rsid w:val="008A6A66"/>
    <w:rsid w:val="008A7B75"/>
    <w:rsid w:val="008B09FF"/>
    <w:rsid w:val="008B3DC6"/>
    <w:rsid w:val="008B3FED"/>
    <w:rsid w:val="008B5E75"/>
    <w:rsid w:val="008B74FE"/>
    <w:rsid w:val="008B774F"/>
    <w:rsid w:val="008C0280"/>
    <w:rsid w:val="008C1198"/>
    <w:rsid w:val="008C34E9"/>
    <w:rsid w:val="008C3BAF"/>
    <w:rsid w:val="008C5B40"/>
    <w:rsid w:val="008C65DE"/>
    <w:rsid w:val="008C69A7"/>
    <w:rsid w:val="008D06D5"/>
    <w:rsid w:val="008D0F01"/>
    <w:rsid w:val="008D161E"/>
    <w:rsid w:val="008D2062"/>
    <w:rsid w:val="008D46BA"/>
    <w:rsid w:val="008D657C"/>
    <w:rsid w:val="008E2C3B"/>
    <w:rsid w:val="008E397C"/>
    <w:rsid w:val="008E53E0"/>
    <w:rsid w:val="008E5588"/>
    <w:rsid w:val="008E562A"/>
    <w:rsid w:val="008F618C"/>
    <w:rsid w:val="00900375"/>
    <w:rsid w:val="00900437"/>
    <w:rsid w:val="0090115B"/>
    <w:rsid w:val="00902778"/>
    <w:rsid w:val="009031E1"/>
    <w:rsid w:val="00904939"/>
    <w:rsid w:val="0090498F"/>
    <w:rsid w:val="00904B8A"/>
    <w:rsid w:val="00904FCA"/>
    <w:rsid w:val="00905CEC"/>
    <w:rsid w:val="00906BD5"/>
    <w:rsid w:val="0091028A"/>
    <w:rsid w:val="00916290"/>
    <w:rsid w:val="00917BF3"/>
    <w:rsid w:val="009201F7"/>
    <w:rsid w:val="0092067A"/>
    <w:rsid w:val="00920C1C"/>
    <w:rsid w:val="00922C95"/>
    <w:rsid w:val="00925288"/>
    <w:rsid w:val="00926CF3"/>
    <w:rsid w:val="0093279A"/>
    <w:rsid w:val="00934081"/>
    <w:rsid w:val="00934A62"/>
    <w:rsid w:val="00934F5F"/>
    <w:rsid w:val="00936993"/>
    <w:rsid w:val="009414E9"/>
    <w:rsid w:val="00946F4C"/>
    <w:rsid w:val="009475DC"/>
    <w:rsid w:val="009501C8"/>
    <w:rsid w:val="00951E87"/>
    <w:rsid w:val="00954AB2"/>
    <w:rsid w:val="009571F5"/>
    <w:rsid w:val="009602ED"/>
    <w:rsid w:val="009620D6"/>
    <w:rsid w:val="009642E5"/>
    <w:rsid w:val="0096609B"/>
    <w:rsid w:val="009713BA"/>
    <w:rsid w:val="00971528"/>
    <w:rsid w:val="0097570E"/>
    <w:rsid w:val="00980397"/>
    <w:rsid w:val="009806DF"/>
    <w:rsid w:val="00980B0C"/>
    <w:rsid w:val="00982376"/>
    <w:rsid w:val="009824A8"/>
    <w:rsid w:val="00982ED2"/>
    <w:rsid w:val="0098372B"/>
    <w:rsid w:val="0098479C"/>
    <w:rsid w:val="00991043"/>
    <w:rsid w:val="0099259D"/>
    <w:rsid w:val="00992702"/>
    <w:rsid w:val="009934D9"/>
    <w:rsid w:val="00995E48"/>
    <w:rsid w:val="009975C7"/>
    <w:rsid w:val="009A0F0C"/>
    <w:rsid w:val="009A26BB"/>
    <w:rsid w:val="009A2A73"/>
    <w:rsid w:val="009A4CE8"/>
    <w:rsid w:val="009A629C"/>
    <w:rsid w:val="009A6402"/>
    <w:rsid w:val="009A7CBF"/>
    <w:rsid w:val="009B07CA"/>
    <w:rsid w:val="009B4F64"/>
    <w:rsid w:val="009C1D03"/>
    <w:rsid w:val="009C206F"/>
    <w:rsid w:val="009C2249"/>
    <w:rsid w:val="009C230F"/>
    <w:rsid w:val="009C2D17"/>
    <w:rsid w:val="009C40E0"/>
    <w:rsid w:val="009C5647"/>
    <w:rsid w:val="009D2170"/>
    <w:rsid w:val="009D56F5"/>
    <w:rsid w:val="009E014D"/>
    <w:rsid w:val="009E0D87"/>
    <w:rsid w:val="009E0FC0"/>
    <w:rsid w:val="009E1220"/>
    <w:rsid w:val="009E368B"/>
    <w:rsid w:val="009E3BEC"/>
    <w:rsid w:val="009E5289"/>
    <w:rsid w:val="009E7E8E"/>
    <w:rsid w:val="009F1533"/>
    <w:rsid w:val="009F15FA"/>
    <w:rsid w:val="009F34A4"/>
    <w:rsid w:val="009F6CD7"/>
    <w:rsid w:val="00A00E31"/>
    <w:rsid w:val="00A02C54"/>
    <w:rsid w:val="00A0428C"/>
    <w:rsid w:val="00A04663"/>
    <w:rsid w:val="00A04930"/>
    <w:rsid w:val="00A06E75"/>
    <w:rsid w:val="00A10DBC"/>
    <w:rsid w:val="00A11262"/>
    <w:rsid w:val="00A13043"/>
    <w:rsid w:val="00A136BE"/>
    <w:rsid w:val="00A24765"/>
    <w:rsid w:val="00A27652"/>
    <w:rsid w:val="00A276F9"/>
    <w:rsid w:val="00A27D28"/>
    <w:rsid w:val="00A30094"/>
    <w:rsid w:val="00A30450"/>
    <w:rsid w:val="00A32382"/>
    <w:rsid w:val="00A3253A"/>
    <w:rsid w:val="00A32E85"/>
    <w:rsid w:val="00A34463"/>
    <w:rsid w:val="00A35213"/>
    <w:rsid w:val="00A35FAE"/>
    <w:rsid w:val="00A36AEA"/>
    <w:rsid w:val="00A36EA0"/>
    <w:rsid w:val="00A36FC7"/>
    <w:rsid w:val="00A37BE8"/>
    <w:rsid w:val="00A40A37"/>
    <w:rsid w:val="00A4111C"/>
    <w:rsid w:val="00A41A8D"/>
    <w:rsid w:val="00A41C0C"/>
    <w:rsid w:val="00A448B5"/>
    <w:rsid w:val="00A44DB1"/>
    <w:rsid w:val="00A45E78"/>
    <w:rsid w:val="00A53EC4"/>
    <w:rsid w:val="00A54588"/>
    <w:rsid w:val="00A56212"/>
    <w:rsid w:val="00A5686C"/>
    <w:rsid w:val="00A6038C"/>
    <w:rsid w:val="00A652A2"/>
    <w:rsid w:val="00A702D2"/>
    <w:rsid w:val="00A73792"/>
    <w:rsid w:val="00A73FD1"/>
    <w:rsid w:val="00A747B3"/>
    <w:rsid w:val="00A77918"/>
    <w:rsid w:val="00A849AD"/>
    <w:rsid w:val="00A86B03"/>
    <w:rsid w:val="00A90034"/>
    <w:rsid w:val="00A9047D"/>
    <w:rsid w:val="00A90E6A"/>
    <w:rsid w:val="00A91A9D"/>
    <w:rsid w:val="00A93C34"/>
    <w:rsid w:val="00A940FA"/>
    <w:rsid w:val="00A95B1B"/>
    <w:rsid w:val="00A960D1"/>
    <w:rsid w:val="00A967BE"/>
    <w:rsid w:val="00A96D93"/>
    <w:rsid w:val="00A9766B"/>
    <w:rsid w:val="00AA20EF"/>
    <w:rsid w:val="00AA23CA"/>
    <w:rsid w:val="00AA3EB9"/>
    <w:rsid w:val="00AA4808"/>
    <w:rsid w:val="00AA5829"/>
    <w:rsid w:val="00AB09F6"/>
    <w:rsid w:val="00AB0F85"/>
    <w:rsid w:val="00AB27AB"/>
    <w:rsid w:val="00AB3154"/>
    <w:rsid w:val="00AB3868"/>
    <w:rsid w:val="00AB42F1"/>
    <w:rsid w:val="00AB7A1F"/>
    <w:rsid w:val="00AC0613"/>
    <w:rsid w:val="00AC0F5C"/>
    <w:rsid w:val="00AC1B17"/>
    <w:rsid w:val="00AC2C43"/>
    <w:rsid w:val="00AC6539"/>
    <w:rsid w:val="00AD1DA5"/>
    <w:rsid w:val="00AD1F04"/>
    <w:rsid w:val="00AD35BA"/>
    <w:rsid w:val="00AD5559"/>
    <w:rsid w:val="00AE158C"/>
    <w:rsid w:val="00AE5BF2"/>
    <w:rsid w:val="00AF0062"/>
    <w:rsid w:val="00AF11A4"/>
    <w:rsid w:val="00AF3086"/>
    <w:rsid w:val="00AF3C7E"/>
    <w:rsid w:val="00AF3DBB"/>
    <w:rsid w:val="00AF51DB"/>
    <w:rsid w:val="00AF629A"/>
    <w:rsid w:val="00AF6479"/>
    <w:rsid w:val="00B00C32"/>
    <w:rsid w:val="00B047AB"/>
    <w:rsid w:val="00B051EA"/>
    <w:rsid w:val="00B05A25"/>
    <w:rsid w:val="00B068A3"/>
    <w:rsid w:val="00B07A42"/>
    <w:rsid w:val="00B102C2"/>
    <w:rsid w:val="00B12B89"/>
    <w:rsid w:val="00B13317"/>
    <w:rsid w:val="00B142DF"/>
    <w:rsid w:val="00B17B47"/>
    <w:rsid w:val="00B17C7A"/>
    <w:rsid w:val="00B20EF4"/>
    <w:rsid w:val="00B26163"/>
    <w:rsid w:val="00B303CC"/>
    <w:rsid w:val="00B3386D"/>
    <w:rsid w:val="00B33CC7"/>
    <w:rsid w:val="00B3439A"/>
    <w:rsid w:val="00B348C4"/>
    <w:rsid w:val="00B34F2F"/>
    <w:rsid w:val="00B3663A"/>
    <w:rsid w:val="00B36764"/>
    <w:rsid w:val="00B36E01"/>
    <w:rsid w:val="00B37089"/>
    <w:rsid w:val="00B403BA"/>
    <w:rsid w:val="00B40D74"/>
    <w:rsid w:val="00B415A9"/>
    <w:rsid w:val="00B4472C"/>
    <w:rsid w:val="00B44C36"/>
    <w:rsid w:val="00B50369"/>
    <w:rsid w:val="00B554AF"/>
    <w:rsid w:val="00B5752C"/>
    <w:rsid w:val="00B64DC8"/>
    <w:rsid w:val="00B677B0"/>
    <w:rsid w:val="00B738E1"/>
    <w:rsid w:val="00B7794C"/>
    <w:rsid w:val="00B803E8"/>
    <w:rsid w:val="00B814B8"/>
    <w:rsid w:val="00B8405B"/>
    <w:rsid w:val="00B849D1"/>
    <w:rsid w:val="00B86202"/>
    <w:rsid w:val="00B87247"/>
    <w:rsid w:val="00B877AD"/>
    <w:rsid w:val="00B905C9"/>
    <w:rsid w:val="00B9548C"/>
    <w:rsid w:val="00B96C92"/>
    <w:rsid w:val="00B97D2F"/>
    <w:rsid w:val="00BA4802"/>
    <w:rsid w:val="00BA6773"/>
    <w:rsid w:val="00BB00BD"/>
    <w:rsid w:val="00BB0C98"/>
    <w:rsid w:val="00BB5B0A"/>
    <w:rsid w:val="00BB6B40"/>
    <w:rsid w:val="00BC0054"/>
    <w:rsid w:val="00BC1A5C"/>
    <w:rsid w:val="00BC1E3D"/>
    <w:rsid w:val="00BC1EB8"/>
    <w:rsid w:val="00BC39EC"/>
    <w:rsid w:val="00BC58F9"/>
    <w:rsid w:val="00BD0A87"/>
    <w:rsid w:val="00BD198B"/>
    <w:rsid w:val="00BD21BB"/>
    <w:rsid w:val="00BD298B"/>
    <w:rsid w:val="00BD4865"/>
    <w:rsid w:val="00BD49C8"/>
    <w:rsid w:val="00BD7163"/>
    <w:rsid w:val="00BE07B8"/>
    <w:rsid w:val="00BE1B60"/>
    <w:rsid w:val="00BE248F"/>
    <w:rsid w:val="00BE6040"/>
    <w:rsid w:val="00BE61C0"/>
    <w:rsid w:val="00BF0A1C"/>
    <w:rsid w:val="00BF12E8"/>
    <w:rsid w:val="00BF1CBD"/>
    <w:rsid w:val="00BF23D7"/>
    <w:rsid w:val="00BF25D8"/>
    <w:rsid w:val="00BF293E"/>
    <w:rsid w:val="00BF4D88"/>
    <w:rsid w:val="00BF563A"/>
    <w:rsid w:val="00BF6460"/>
    <w:rsid w:val="00BF6B5D"/>
    <w:rsid w:val="00BF6D94"/>
    <w:rsid w:val="00BF7B81"/>
    <w:rsid w:val="00BF7D6C"/>
    <w:rsid w:val="00BF7FAD"/>
    <w:rsid w:val="00C00AE0"/>
    <w:rsid w:val="00C00F9C"/>
    <w:rsid w:val="00C06A62"/>
    <w:rsid w:val="00C07E0A"/>
    <w:rsid w:val="00C1182F"/>
    <w:rsid w:val="00C11899"/>
    <w:rsid w:val="00C13552"/>
    <w:rsid w:val="00C13B1F"/>
    <w:rsid w:val="00C20C4A"/>
    <w:rsid w:val="00C2187C"/>
    <w:rsid w:val="00C33F63"/>
    <w:rsid w:val="00C35BAD"/>
    <w:rsid w:val="00C36449"/>
    <w:rsid w:val="00C3768B"/>
    <w:rsid w:val="00C37F9C"/>
    <w:rsid w:val="00C4064F"/>
    <w:rsid w:val="00C413F7"/>
    <w:rsid w:val="00C45400"/>
    <w:rsid w:val="00C4543D"/>
    <w:rsid w:val="00C50C5B"/>
    <w:rsid w:val="00C51A8F"/>
    <w:rsid w:val="00C53915"/>
    <w:rsid w:val="00C53EEE"/>
    <w:rsid w:val="00C544C3"/>
    <w:rsid w:val="00C55370"/>
    <w:rsid w:val="00C55ADD"/>
    <w:rsid w:val="00C6008F"/>
    <w:rsid w:val="00C62F73"/>
    <w:rsid w:val="00C704B6"/>
    <w:rsid w:val="00C752E2"/>
    <w:rsid w:val="00C7753B"/>
    <w:rsid w:val="00C83556"/>
    <w:rsid w:val="00C83A48"/>
    <w:rsid w:val="00C84503"/>
    <w:rsid w:val="00C86031"/>
    <w:rsid w:val="00C87A48"/>
    <w:rsid w:val="00C92707"/>
    <w:rsid w:val="00C937C4"/>
    <w:rsid w:val="00C9409B"/>
    <w:rsid w:val="00C94829"/>
    <w:rsid w:val="00C959E1"/>
    <w:rsid w:val="00CA16F1"/>
    <w:rsid w:val="00CA18CC"/>
    <w:rsid w:val="00CA2437"/>
    <w:rsid w:val="00CA2BB4"/>
    <w:rsid w:val="00CA2FA0"/>
    <w:rsid w:val="00CA4FC2"/>
    <w:rsid w:val="00CA5B01"/>
    <w:rsid w:val="00CA619D"/>
    <w:rsid w:val="00CA61A4"/>
    <w:rsid w:val="00CA7C16"/>
    <w:rsid w:val="00CB3066"/>
    <w:rsid w:val="00CB39B2"/>
    <w:rsid w:val="00CB459E"/>
    <w:rsid w:val="00CB4C29"/>
    <w:rsid w:val="00CB7227"/>
    <w:rsid w:val="00CB7AC6"/>
    <w:rsid w:val="00CC1A3B"/>
    <w:rsid w:val="00CC1CFF"/>
    <w:rsid w:val="00CC20D7"/>
    <w:rsid w:val="00CD1D95"/>
    <w:rsid w:val="00CD21F6"/>
    <w:rsid w:val="00CD32EB"/>
    <w:rsid w:val="00CD365B"/>
    <w:rsid w:val="00CD4EAE"/>
    <w:rsid w:val="00CD5996"/>
    <w:rsid w:val="00CD614F"/>
    <w:rsid w:val="00CE0EB0"/>
    <w:rsid w:val="00CE1D28"/>
    <w:rsid w:val="00CE679C"/>
    <w:rsid w:val="00CE772B"/>
    <w:rsid w:val="00CF1055"/>
    <w:rsid w:val="00CF1782"/>
    <w:rsid w:val="00CF2387"/>
    <w:rsid w:val="00CF26D9"/>
    <w:rsid w:val="00CF27E2"/>
    <w:rsid w:val="00CF2956"/>
    <w:rsid w:val="00CF37A2"/>
    <w:rsid w:val="00CF61A1"/>
    <w:rsid w:val="00D00A95"/>
    <w:rsid w:val="00D0212C"/>
    <w:rsid w:val="00D0273D"/>
    <w:rsid w:val="00D03CFC"/>
    <w:rsid w:val="00D0791B"/>
    <w:rsid w:val="00D12E76"/>
    <w:rsid w:val="00D135E9"/>
    <w:rsid w:val="00D141EF"/>
    <w:rsid w:val="00D1499F"/>
    <w:rsid w:val="00D14E2D"/>
    <w:rsid w:val="00D16F5E"/>
    <w:rsid w:val="00D2060E"/>
    <w:rsid w:val="00D2147A"/>
    <w:rsid w:val="00D21AB4"/>
    <w:rsid w:val="00D21D55"/>
    <w:rsid w:val="00D22225"/>
    <w:rsid w:val="00D27285"/>
    <w:rsid w:val="00D3180B"/>
    <w:rsid w:val="00D3244A"/>
    <w:rsid w:val="00D3290F"/>
    <w:rsid w:val="00D32E6A"/>
    <w:rsid w:val="00D35B3B"/>
    <w:rsid w:val="00D41C14"/>
    <w:rsid w:val="00D421FD"/>
    <w:rsid w:val="00D444D8"/>
    <w:rsid w:val="00D4613A"/>
    <w:rsid w:val="00D46DAD"/>
    <w:rsid w:val="00D50AC3"/>
    <w:rsid w:val="00D51E29"/>
    <w:rsid w:val="00D537E1"/>
    <w:rsid w:val="00D53B1F"/>
    <w:rsid w:val="00D542B9"/>
    <w:rsid w:val="00D546A2"/>
    <w:rsid w:val="00D54A42"/>
    <w:rsid w:val="00D54E41"/>
    <w:rsid w:val="00D5556B"/>
    <w:rsid w:val="00D56C89"/>
    <w:rsid w:val="00D6058B"/>
    <w:rsid w:val="00D606A0"/>
    <w:rsid w:val="00D60715"/>
    <w:rsid w:val="00D60809"/>
    <w:rsid w:val="00D61A7D"/>
    <w:rsid w:val="00D64FDD"/>
    <w:rsid w:val="00D7165F"/>
    <w:rsid w:val="00D72DE5"/>
    <w:rsid w:val="00D74364"/>
    <w:rsid w:val="00D83071"/>
    <w:rsid w:val="00D83BC3"/>
    <w:rsid w:val="00D85FD1"/>
    <w:rsid w:val="00D8616D"/>
    <w:rsid w:val="00D86600"/>
    <w:rsid w:val="00D87AE5"/>
    <w:rsid w:val="00D91488"/>
    <w:rsid w:val="00D94811"/>
    <w:rsid w:val="00D96A00"/>
    <w:rsid w:val="00D97349"/>
    <w:rsid w:val="00D9768A"/>
    <w:rsid w:val="00D97967"/>
    <w:rsid w:val="00DA2C41"/>
    <w:rsid w:val="00DA3CDC"/>
    <w:rsid w:val="00DA3F51"/>
    <w:rsid w:val="00DA6F0B"/>
    <w:rsid w:val="00DB0280"/>
    <w:rsid w:val="00DB1686"/>
    <w:rsid w:val="00DB1A45"/>
    <w:rsid w:val="00DB2B11"/>
    <w:rsid w:val="00DB2BA2"/>
    <w:rsid w:val="00DB359A"/>
    <w:rsid w:val="00DB46CC"/>
    <w:rsid w:val="00DB586C"/>
    <w:rsid w:val="00DB6904"/>
    <w:rsid w:val="00DC0B55"/>
    <w:rsid w:val="00DC1B75"/>
    <w:rsid w:val="00DC1BA2"/>
    <w:rsid w:val="00DC3CC4"/>
    <w:rsid w:val="00DC3FA4"/>
    <w:rsid w:val="00DC6B29"/>
    <w:rsid w:val="00DC7CAE"/>
    <w:rsid w:val="00DD19F5"/>
    <w:rsid w:val="00DD4BB6"/>
    <w:rsid w:val="00DD4D30"/>
    <w:rsid w:val="00DD67FF"/>
    <w:rsid w:val="00DE1FC8"/>
    <w:rsid w:val="00DE2EDC"/>
    <w:rsid w:val="00DE3AB2"/>
    <w:rsid w:val="00DE53A7"/>
    <w:rsid w:val="00DE671F"/>
    <w:rsid w:val="00DE7A30"/>
    <w:rsid w:val="00DF312E"/>
    <w:rsid w:val="00DF5A7C"/>
    <w:rsid w:val="00E00206"/>
    <w:rsid w:val="00E005D5"/>
    <w:rsid w:val="00E00684"/>
    <w:rsid w:val="00E02E00"/>
    <w:rsid w:val="00E04B66"/>
    <w:rsid w:val="00E05010"/>
    <w:rsid w:val="00E05466"/>
    <w:rsid w:val="00E100A1"/>
    <w:rsid w:val="00E11FA6"/>
    <w:rsid w:val="00E1293B"/>
    <w:rsid w:val="00E14499"/>
    <w:rsid w:val="00E16117"/>
    <w:rsid w:val="00E16CFC"/>
    <w:rsid w:val="00E20E0E"/>
    <w:rsid w:val="00E2228C"/>
    <w:rsid w:val="00E2377F"/>
    <w:rsid w:val="00E23A64"/>
    <w:rsid w:val="00E242EA"/>
    <w:rsid w:val="00E27E4B"/>
    <w:rsid w:val="00E27E50"/>
    <w:rsid w:val="00E32FE9"/>
    <w:rsid w:val="00E33BA7"/>
    <w:rsid w:val="00E34A1E"/>
    <w:rsid w:val="00E363BF"/>
    <w:rsid w:val="00E47382"/>
    <w:rsid w:val="00E47E5B"/>
    <w:rsid w:val="00E53921"/>
    <w:rsid w:val="00E53E59"/>
    <w:rsid w:val="00E60AF7"/>
    <w:rsid w:val="00E61519"/>
    <w:rsid w:val="00E61749"/>
    <w:rsid w:val="00E620EF"/>
    <w:rsid w:val="00E62BE8"/>
    <w:rsid w:val="00E63983"/>
    <w:rsid w:val="00E63A78"/>
    <w:rsid w:val="00E70449"/>
    <w:rsid w:val="00E717F5"/>
    <w:rsid w:val="00E71E13"/>
    <w:rsid w:val="00E73DCA"/>
    <w:rsid w:val="00E77742"/>
    <w:rsid w:val="00E77F66"/>
    <w:rsid w:val="00E80DEA"/>
    <w:rsid w:val="00E81143"/>
    <w:rsid w:val="00E8217F"/>
    <w:rsid w:val="00E87CFD"/>
    <w:rsid w:val="00E944DF"/>
    <w:rsid w:val="00E94F2B"/>
    <w:rsid w:val="00E950CE"/>
    <w:rsid w:val="00E9648F"/>
    <w:rsid w:val="00EA3582"/>
    <w:rsid w:val="00EB2336"/>
    <w:rsid w:val="00EB2D1A"/>
    <w:rsid w:val="00EB3EFF"/>
    <w:rsid w:val="00EB7DB7"/>
    <w:rsid w:val="00EC05E9"/>
    <w:rsid w:val="00EC3682"/>
    <w:rsid w:val="00EC42FD"/>
    <w:rsid w:val="00EC4479"/>
    <w:rsid w:val="00EC7580"/>
    <w:rsid w:val="00ED0BE6"/>
    <w:rsid w:val="00EE00F8"/>
    <w:rsid w:val="00EE1A16"/>
    <w:rsid w:val="00EE43D9"/>
    <w:rsid w:val="00EE4B62"/>
    <w:rsid w:val="00EE5905"/>
    <w:rsid w:val="00EE5955"/>
    <w:rsid w:val="00EE5D97"/>
    <w:rsid w:val="00EE6A29"/>
    <w:rsid w:val="00EE71FB"/>
    <w:rsid w:val="00EF0744"/>
    <w:rsid w:val="00EF198E"/>
    <w:rsid w:val="00EF3233"/>
    <w:rsid w:val="00EF3FBC"/>
    <w:rsid w:val="00F006B1"/>
    <w:rsid w:val="00F01AC8"/>
    <w:rsid w:val="00F04345"/>
    <w:rsid w:val="00F044BA"/>
    <w:rsid w:val="00F05A8F"/>
    <w:rsid w:val="00F104E5"/>
    <w:rsid w:val="00F11709"/>
    <w:rsid w:val="00F11A1C"/>
    <w:rsid w:val="00F13C15"/>
    <w:rsid w:val="00F148A8"/>
    <w:rsid w:val="00F1534A"/>
    <w:rsid w:val="00F157D3"/>
    <w:rsid w:val="00F15B65"/>
    <w:rsid w:val="00F1683A"/>
    <w:rsid w:val="00F16A42"/>
    <w:rsid w:val="00F209BD"/>
    <w:rsid w:val="00F22561"/>
    <w:rsid w:val="00F23F21"/>
    <w:rsid w:val="00F24A71"/>
    <w:rsid w:val="00F2549C"/>
    <w:rsid w:val="00F26C81"/>
    <w:rsid w:val="00F31181"/>
    <w:rsid w:val="00F372DD"/>
    <w:rsid w:val="00F41C3E"/>
    <w:rsid w:val="00F434F9"/>
    <w:rsid w:val="00F43887"/>
    <w:rsid w:val="00F43CE7"/>
    <w:rsid w:val="00F44FB9"/>
    <w:rsid w:val="00F47ED0"/>
    <w:rsid w:val="00F5098C"/>
    <w:rsid w:val="00F5233D"/>
    <w:rsid w:val="00F52EB2"/>
    <w:rsid w:val="00F55C61"/>
    <w:rsid w:val="00F56964"/>
    <w:rsid w:val="00F614B8"/>
    <w:rsid w:val="00F6378C"/>
    <w:rsid w:val="00F64F90"/>
    <w:rsid w:val="00F662F9"/>
    <w:rsid w:val="00F67069"/>
    <w:rsid w:val="00F7020A"/>
    <w:rsid w:val="00F70C39"/>
    <w:rsid w:val="00F718ED"/>
    <w:rsid w:val="00F7525E"/>
    <w:rsid w:val="00F7597D"/>
    <w:rsid w:val="00F75E5C"/>
    <w:rsid w:val="00F76354"/>
    <w:rsid w:val="00F81672"/>
    <w:rsid w:val="00F81A47"/>
    <w:rsid w:val="00F82151"/>
    <w:rsid w:val="00F835DB"/>
    <w:rsid w:val="00F83D39"/>
    <w:rsid w:val="00F86631"/>
    <w:rsid w:val="00F866E8"/>
    <w:rsid w:val="00F934D7"/>
    <w:rsid w:val="00F9552B"/>
    <w:rsid w:val="00FA157D"/>
    <w:rsid w:val="00FA4450"/>
    <w:rsid w:val="00FA5630"/>
    <w:rsid w:val="00FA6194"/>
    <w:rsid w:val="00FA63F0"/>
    <w:rsid w:val="00FB32F8"/>
    <w:rsid w:val="00FB3E4B"/>
    <w:rsid w:val="00FB4744"/>
    <w:rsid w:val="00FB599C"/>
    <w:rsid w:val="00FB6A26"/>
    <w:rsid w:val="00FC26D5"/>
    <w:rsid w:val="00FC2F29"/>
    <w:rsid w:val="00FC5B98"/>
    <w:rsid w:val="00FC7779"/>
    <w:rsid w:val="00FD1B1A"/>
    <w:rsid w:val="00FD280D"/>
    <w:rsid w:val="00FD3F94"/>
    <w:rsid w:val="00FD4F23"/>
    <w:rsid w:val="00FD6E71"/>
    <w:rsid w:val="00FE33AD"/>
    <w:rsid w:val="00FE3FE3"/>
    <w:rsid w:val="00FE5B69"/>
    <w:rsid w:val="00FE62FD"/>
    <w:rsid w:val="00FE6839"/>
    <w:rsid w:val="00FE79EF"/>
    <w:rsid w:val="00FF544C"/>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C1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FE5B69"/>
    <w:pPr>
      <w:autoSpaceDE w:val="0"/>
      <w:autoSpaceDN w:val="0"/>
      <w:adjustRightInd w:val="0"/>
    </w:pPr>
    <w:rPr>
      <w:color w:val="000000"/>
      <w:sz w:val="24"/>
      <w:szCs w:val="24"/>
    </w:rPr>
  </w:style>
  <w:style w:type="character" w:styleId="Hyperlink">
    <w:name w:val="Hyperlink"/>
    <w:rsid w:val="00FE5B69"/>
    <w:rPr>
      <w:color w:val="0000FF"/>
      <w:u w:val="single"/>
    </w:rPr>
  </w:style>
  <w:style w:type="character" w:customStyle="1" w:styleId="s7">
    <w:name w:val="s7"/>
    <w:basedOn w:val="DefaultParagraphFont"/>
    <w:rsid w:val="00D41C14"/>
  </w:style>
  <w:style w:type="paragraph" w:styleId="BodyText">
    <w:name w:val="Body Text"/>
    <w:basedOn w:val="Normal"/>
    <w:link w:val="BodyTextChar"/>
    <w:rsid w:val="00E47E5B"/>
    <w:pPr>
      <w:spacing w:after="120"/>
    </w:pPr>
  </w:style>
  <w:style w:type="character" w:customStyle="1" w:styleId="BodyTextChar">
    <w:name w:val="Body Text Char"/>
    <w:link w:val="BodyText"/>
    <w:rsid w:val="00E47E5B"/>
    <w:rPr>
      <w:sz w:val="24"/>
      <w:szCs w:val="24"/>
    </w:rPr>
  </w:style>
  <w:style w:type="character" w:styleId="FollowedHyperlink">
    <w:name w:val="FollowedHyperlink"/>
    <w:rsid w:val="00363D9B"/>
    <w:rPr>
      <w:color w:val="800080"/>
      <w:u w:val="single"/>
    </w:rPr>
  </w:style>
  <w:style w:type="paragraph" w:styleId="Header">
    <w:name w:val="header"/>
    <w:basedOn w:val="Normal"/>
    <w:link w:val="HeaderChar"/>
    <w:rsid w:val="00A93C34"/>
    <w:pPr>
      <w:tabs>
        <w:tab w:val="center" w:pos="4680"/>
        <w:tab w:val="right" w:pos="9360"/>
      </w:tabs>
    </w:pPr>
  </w:style>
  <w:style w:type="character" w:customStyle="1" w:styleId="HeaderChar">
    <w:name w:val="Header Char"/>
    <w:link w:val="Header"/>
    <w:rsid w:val="00A93C34"/>
    <w:rPr>
      <w:sz w:val="24"/>
      <w:szCs w:val="24"/>
    </w:rPr>
  </w:style>
  <w:style w:type="paragraph" w:styleId="Footer">
    <w:name w:val="footer"/>
    <w:basedOn w:val="Normal"/>
    <w:link w:val="FooterChar"/>
    <w:rsid w:val="00A93C34"/>
    <w:pPr>
      <w:tabs>
        <w:tab w:val="center" w:pos="4680"/>
        <w:tab w:val="right" w:pos="9360"/>
      </w:tabs>
    </w:pPr>
  </w:style>
  <w:style w:type="character" w:customStyle="1" w:styleId="FooterChar">
    <w:name w:val="Footer Char"/>
    <w:link w:val="Footer"/>
    <w:rsid w:val="00A93C34"/>
    <w:rPr>
      <w:sz w:val="24"/>
      <w:szCs w:val="24"/>
    </w:rPr>
  </w:style>
  <w:style w:type="paragraph" w:styleId="ListParagraph">
    <w:name w:val="List Paragraph"/>
    <w:basedOn w:val="Normal"/>
    <w:uiPriority w:val="34"/>
    <w:qFormat/>
    <w:rsid w:val="00035B49"/>
    <w:pPr>
      <w:ind w:left="720"/>
      <w:contextualSpacing/>
    </w:pPr>
  </w:style>
  <w:style w:type="character" w:styleId="CommentReference">
    <w:name w:val="annotation reference"/>
    <w:rsid w:val="00035B49"/>
    <w:rPr>
      <w:sz w:val="16"/>
      <w:szCs w:val="16"/>
    </w:rPr>
  </w:style>
  <w:style w:type="paragraph" w:styleId="CommentText">
    <w:name w:val="annotation text"/>
    <w:basedOn w:val="Normal"/>
    <w:link w:val="CommentTextChar"/>
    <w:rsid w:val="00035B49"/>
    <w:rPr>
      <w:sz w:val="20"/>
      <w:szCs w:val="20"/>
    </w:rPr>
  </w:style>
  <w:style w:type="character" w:customStyle="1" w:styleId="CommentTextChar">
    <w:name w:val="Comment Text Char"/>
    <w:basedOn w:val="DefaultParagraphFont"/>
    <w:link w:val="CommentText"/>
    <w:rsid w:val="00035B49"/>
  </w:style>
  <w:style w:type="paragraph" w:styleId="CommentSubject">
    <w:name w:val="annotation subject"/>
    <w:basedOn w:val="CommentText"/>
    <w:next w:val="CommentText"/>
    <w:link w:val="CommentSubjectChar"/>
    <w:rsid w:val="00035B49"/>
    <w:rPr>
      <w:b/>
      <w:bCs/>
    </w:rPr>
  </w:style>
  <w:style w:type="character" w:customStyle="1" w:styleId="CommentSubjectChar">
    <w:name w:val="Comment Subject Char"/>
    <w:link w:val="CommentSubject"/>
    <w:rsid w:val="00035B49"/>
    <w:rPr>
      <w:b/>
      <w:bCs/>
    </w:rPr>
  </w:style>
  <w:style w:type="paragraph" w:styleId="BalloonText">
    <w:name w:val="Balloon Text"/>
    <w:basedOn w:val="Normal"/>
    <w:link w:val="BalloonTextChar"/>
    <w:rsid w:val="00035B49"/>
    <w:rPr>
      <w:rFonts w:ascii="Segoe UI" w:hAnsi="Segoe UI" w:cs="Segoe UI"/>
      <w:sz w:val="18"/>
      <w:szCs w:val="18"/>
    </w:rPr>
  </w:style>
  <w:style w:type="character" w:customStyle="1" w:styleId="BalloonTextChar">
    <w:name w:val="Balloon Text Char"/>
    <w:link w:val="BalloonText"/>
    <w:rsid w:val="00035B49"/>
    <w:rPr>
      <w:rFonts w:ascii="Segoe UI" w:hAnsi="Segoe UI" w:cs="Segoe UI"/>
      <w:sz w:val="18"/>
      <w:szCs w:val="18"/>
    </w:rPr>
  </w:style>
  <w:style w:type="paragraph" w:styleId="Caption">
    <w:name w:val="caption"/>
    <w:basedOn w:val="Normal"/>
    <w:next w:val="Normal"/>
    <w:unhideWhenUsed/>
    <w:qFormat/>
    <w:rsid w:val="00644E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C1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FE5B69"/>
    <w:pPr>
      <w:autoSpaceDE w:val="0"/>
      <w:autoSpaceDN w:val="0"/>
      <w:adjustRightInd w:val="0"/>
    </w:pPr>
    <w:rPr>
      <w:color w:val="000000"/>
      <w:sz w:val="24"/>
      <w:szCs w:val="24"/>
    </w:rPr>
  </w:style>
  <w:style w:type="character" w:styleId="Hyperlink">
    <w:name w:val="Hyperlink"/>
    <w:rsid w:val="00FE5B69"/>
    <w:rPr>
      <w:color w:val="0000FF"/>
      <w:u w:val="single"/>
    </w:rPr>
  </w:style>
  <w:style w:type="character" w:customStyle="1" w:styleId="s7">
    <w:name w:val="s7"/>
    <w:basedOn w:val="DefaultParagraphFont"/>
    <w:rsid w:val="00D41C14"/>
  </w:style>
  <w:style w:type="paragraph" w:styleId="BodyText">
    <w:name w:val="Body Text"/>
    <w:basedOn w:val="Normal"/>
    <w:link w:val="BodyTextChar"/>
    <w:rsid w:val="00E47E5B"/>
    <w:pPr>
      <w:spacing w:after="120"/>
    </w:pPr>
  </w:style>
  <w:style w:type="character" w:customStyle="1" w:styleId="BodyTextChar">
    <w:name w:val="Body Text Char"/>
    <w:link w:val="BodyText"/>
    <w:rsid w:val="00E47E5B"/>
    <w:rPr>
      <w:sz w:val="24"/>
      <w:szCs w:val="24"/>
    </w:rPr>
  </w:style>
  <w:style w:type="character" w:styleId="FollowedHyperlink">
    <w:name w:val="FollowedHyperlink"/>
    <w:rsid w:val="00363D9B"/>
    <w:rPr>
      <w:color w:val="800080"/>
      <w:u w:val="single"/>
    </w:rPr>
  </w:style>
  <w:style w:type="paragraph" w:styleId="Header">
    <w:name w:val="header"/>
    <w:basedOn w:val="Normal"/>
    <w:link w:val="HeaderChar"/>
    <w:rsid w:val="00A93C34"/>
    <w:pPr>
      <w:tabs>
        <w:tab w:val="center" w:pos="4680"/>
        <w:tab w:val="right" w:pos="9360"/>
      </w:tabs>
    </w:pPr>
  </w:style>
  <w:style w:type="character" w:customStyle="1" w:styleId="HeaderChar">
    <w:name w:val="Header Char"/>
    <w:link w:val="Header"/>
    <w:rsid w:val="00A93C34"/>
    <w:rPr>
      <w:sz w:val="24"/>
      <w:szCs w:val="24"/>
    </w:rPr>
  </w:style>
  <w:style w:type="paragraph" w:styleId="Footer">
    <w:name w:val="footer"/>
    <w:basedOn w:val="Normal"/>
    <w:link w:val="FooterChar"/>
    <w:rsid w:val="00A93C34"/>
    <w:pPr>
      <w:tabs>
        <w:tab w:val="center" w:pos="4680"/>
        <w:tab w:val="right" w:pos="9360"/>
      </w:tabs>
    </w:pPr>
  </w:style>
  <w:style w:type="character" w:customStyle="1" w:styleId="FooterChar">
    <w:name w:val="Footer Char"/>
    <w:link w:val="Footer"/>
    <w:rsid w:val="00A93C34"/>
    <w:rPr>
      <w:sz w:val="24"/>
      <w:szCs w:val="24"/>
    </w:rPr>
  </w:style>
  <w:style w:type="paragraph" w:styleId="ListParagraph">
    <w:name w:val="List Paragraph"/>
    <w:basedOn w:val="Normal"/>
    <w:uiPriority w:val="34"/>
    <w:qFormat/>
    <w:rsid w:val="00035B49"/>
    <w:pPr>
      <w:ind w:left="720"/>
      <w:contextualSpacing/>
    </w:pPr>
  </w:style>
  <w:style w:type="character" w:styleId="CommentReference">
    <w:name w:val="annotation reference"/>
    <w:rsid w:val="00035B49"/>
    <w:rPr>
      <w:sz w:val="16"/>
      <w:szCs w:val="16"/>
    </w:rPr>
  </w:style>
  <w:style w:type="paragraph" w:styleId="CommentText">
    <w:name w:val="annotation text"/>
    <w:basedOn w:val="Normal"/>
    <w:link w:val="CommentTextChar"/>
    <w:rsid w:val="00035B49"/>
    <w:rPr>
      <w:sz w:val="20"/>
      <w:szCs w:val="20"/>
    </w:rPr>
  </w:style>
  <w:style w:type="character" w:customStyle="1" w:styleId="CommentTextChar">
    <w:name w:val="Comment Text Char"/>
    <w:basedOn w:val="DefaultParagraphFont"/>
    <w:link w:val="CommentText"/>
    <w:rsid w:val="00035B49"/>
  </w:style>
  <w:style w:type="paragraph" w:styleId="CommentSubject">
    <w:name w:val="annotation subject"/>
    <w:basedOn w:val="CommentText"/>
    <w:next w:val="CommentText"/>
    <w:link w:val="CommentSubjectChar"/>
    <w:rsid w:val="00035B49"/>
    <w:rPr>
      <w:b/>
      <w:bCs/>
    </w:rPr>
  </w:style>
  <w:style w:type="character" w:customStyle="1" w:styleId="CommentSubjectChar">
    <w:name w:val="Comment Subject Char"/>
    <w:link w:val="CommentSubject"/>
    <w:rsid w:val="00035B49"/>
    <w:rPr>
      <w:b/>
      <w:bCs/>
    </w:rPr>
  </w:style>
  <w:style w:type="paragraph" w:styleId="BalloonText">
    <w:name w:val="Balloon Text"/>
    <w:basedOn w:val="Normal"/>
    <w:link w:val="BalloonTextChar"/>
    <w:rsid w:val="00035B49"/>
    <w:rPr>
      <w:rFonts w:ascii="Segoe UI" w:hAnsi="Segoe UI" w:cs="Segoe UI"/>
      <w:sz w:val="18"/>
      <w:szCs w:val="18"/>
    </w:rPr>
  </w:style>
  <w:style w:type="character" w:customStyle="1" w:styleId="BalloonTextChar">
    <w:name w:val="Balloon Text Char"/>
    <w:link w:val="BalloonText"/>
    <w:rsid w:val="00035B49"/>
    <w:rPr>
      <w:rFonts w:ascii="Segoe UI" w:hAnsi="Segoe UI" w:cs="Segoe UI"/>
      <w:sz w:val="18"/>
      <w:szCs w:val="18"/>
    </w:rPr>
  </w:style>
  <w:style w:type="paragraph" w:styleId="Caption">
    <w:name w:val="caption"/>
    <w:basedOn w:val="Normal"/>
    <w:next w:val="Normal"/>
    <w:unhideWhenUsed/>
    <w:qFormat/>
    <w:rsid w:val="00644E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770">
      <w:bodyDiv w:val="1"/>
      <w:marLeft w:val="0"/>
      <w:marRight w:val="0"/>
      <w:marTop w:val="0"/>
      <w:marBottom w:val="0"/>
      <w:divBdr>
        <w:top w:val="none" w:sz="0" w:space="0" w:color="auto"/>
        <w:left w:val="none" w:sz="0" w:space="0" w:color="auto"/>
        <w:bottom w:val="none" w:sz="0" w:space="0" w:color="auto"/>
        <w:right w:val="none" w:sz="0" w:space="0" w:color="auto"/>
      </w:divBdr>
    </w:div>
    <w:div w:id="70851964">
      <w:bodyDiv w:val="1"/>
      <w:marLeft w:val="0"/>
      <w:marRight w:val="0"/>
      <w:marTop w:val="0"/>
      <w:marBottom w:val="0"/>
      <w:divBdr>
        <w:top w:val="none" w:sz="0" w:space="0" w:color="auto"/>
        <w:left w:val="none" w:sz="0" w:space="0" w:color="auto"/>
        <w:bottom w:val="none" w:sz="0" w:space="0" w:color="auto"/>
        <w:right w:val="none" w:sz="0" w:space="0" w:color="auto"/>
      </w:divBdr>
    </w:div>
    <w:div w:id="278611970">
      <w:bodyDiv w:val="1"/>
      <w:marLeft w:val="0"/>
      <w:marRight w:val="0"/>
      <w:marTop w:val="0"/>
      <w:marBottom w:val="0"/>
      <w:divBdr>
        <w:top w:val="none" w:sz="0" w:space="0" w:color="auto"/>
        <w:left w:val="none" w:sz="0" w:space="0" w:color="auto"/>
        <w:bottom w:val="none" w:sz="0" w:space="0" w:color="auto"/>
        <w:right w:val="none" w:sz="0" w:space="0" w:color="auto"/>
      </w:divBdr>
    </w:div>
    <w:div w:id="381367931">
      <w:bodyDiv w:val="1"/>
      <w:marLeft w:val="0"/>
      <w:marRight w:val="0"/>
      <w:marTop w:val="0"/>
      <w:marBottom w:val="0"/>
      <w:divBdr>
        <w:top w:val="none" w:sz="0" w:space="0" w:color="auto"/>
        <w:left w:val="none" w:sz="0" w:space="0" w:color="auto"/>
        <w:bottom w:val="none" w:sz="0" w:space="0" w:color="auto"/>
        <w:right w:val="none" w:sz="0" w:space="0" w:color="auto"/>
      </w:divBdr>
    </w:div>
    <w:div w:id="861095389">
      <w:bodyDiv w:val="1"/>
      <w:marLeft w:val="0"/>
      <w:marRight w:val="0"/>
      <w:marTop w:val="0"/>
      <w:marBottom w:val="0"/>
      <w:divBdr>
        <w:top w:val="none" w:sz="0" w:space="0" w:color="auto"/>
        <w:left w:val="none" w:sz="0" w:space="0" w:color="auto"/>
        <w:bottom w:val="none" w:sz="0" w:space="0" w:color="auto"/>
        <w:right w:val="none" w:sz="0" w:space="0" w:color="auto"/>
      </w:divBdr>
    </w:div>
    <w:div w:id="1200164437">
      <w:bodyDiv w:val="1"/>
      <w:marLeft w:val="0"/>
      <w:marRight w:val="0"/>
      <w:marTop w:val="0"/>
      <w:marBottom w:val="0"/>
      <w:divBdr>
        <w:top w:val="none" w:sz="0" w:space="0" w:color="auto"/>
        <w:left w:val="none" w:sz="0" w:space="0" w:color="auto"/>
        <w:bottom w:val="none" w:sz="0" w:space="0" w:color="auto"/>
        <w:right w:val="none" w:sz="0" w:space="0" w:color="auto"/>
      </w:divBdr>
    </w:div>
    <w:div w:id="1268540260">
      <w:bodyDiv w:val="1"/>
      <w:marLeft w:val="0"/>
      <w:marRight w:val="0"/>
      <w:marTop w:val="0"/>
      <w:marBottom w:val="0"/>
      <w:divBdr>
        <w:top w:val="none" w:sz="0" w:space="0" w:color="auto"/>
        <w:left w:val="none" w:sz="0" w:space="0" w:color="auto"/>
        <w:bottom w:val="none" w:sz="0" w:space="0" w:color="auto"/>
        <w:right w:val="none" w:sz="0" w:space="0" w:color="auto"/>
      </w:divBdr>
    </w:div>
    <w:div w:id="1376733192">
      <w:bodyDiv w:val="1"/>
      <w:marLeft w:val="0"/>
      <w:marRight w:val="0"/>
      <w:marTop w:val="0"/>
      <w:marBottom w:val="0"/>
      <w:divBdr>
        <w:top w:val="none" w:sz="0" w:space="0" w:color="auto"/>
        <w:left w:val="none" w:sz="0" w:space="0" w:color="auto"/>
        <w:bottom w:val="none" w:sz="0" w:space="0" w:color="auto"/>
        <w:right w:val="none" w:sz="0" w:space="0" w:color="auto"/>
      </w:divBdr>
    </w:div>
    <w:div w:id="1383292498">
      <w:bodyDiv w:val="1"/>
      <w:marLeft w:val="0"/>
      <w:marRight w:val="0"/>
      <w:marTop w:val="0"/>
      <w:marBottom w:val="0"/>
      <w:divBdr>
        <w:top w:val="none" w:sz="0" w:space="0" w:color="auto"/>
        <w:left w:val="none" w:sz="0" w:space="0" w:color="auto"/>
        <w:bottom w:val="none" w:sz="0" w:space="0" w:color="auto"/>
        <w:right w:val="none" w:sz="0" w:space="0" w:color="auto"/>
      </w:divBdr>
    </w:div>
    <w:div w:id="1465347714">
      <w:bodyDiv w:val="1"/>
      <w:marLeft w:val="0"/>
      <w:marRight w:val="0"/>
      <w:marTop w:val="0"/>
      <w:marBottom w:val="0"/>
      <w:divBdr>
        <w:top w:val="none" w:sz="0" w:space="0" w:color="auto"/>
        <w:left w:val="none" w:sz="0" w:space="0" w:color="auto"/>
        <w:bottom w:val="none" w:sz="0" w:space="0" w:color="auto"/>
        <w:right w:val="none" w:sz="0" w:space="0" w:color="auto"/>
      </w:divBdr>
    </w:div>
    <w:div w:id="1693729352">
      <w:bodyDiv w:val="1"/>
      <w:marLeft w:val="0"/>
      <w:marRight w:val="0"/>
      <w:marTop w:val="0"/>
      <w:marBottom w:val="0"/>
      <w:divBdr>
        <w:top w:val="none" w:sz="0" w:space="0" w:color="auto"/>
        <w:left w:val="none" w:sz="0" w:space="0" w:color="auto"/>
        <w:bottom w:val="none" w:sz="0" w:space="0" w:color="auto"/>
        <w:right w:val="none" w:sz="0" w:space="0" w:color="auto"/>
      </w:divBdr>
    </w:div>
    <w:div w:id="1850367713">
      <w:bodyDiv w:val="1"/>
      <w:marLeft w:val="0"/>
      <w:marRight w:val="0"/>
      <w:marTop w:val="0"/>
      <w:marBottom w:val="0"/>
      <w:divBdr>
        <w:top w:val="none" w:sz="0" w:space="0" w:color="auto"/>
        <w:left w:val="none" w:sz="0" w:space="0" w:color="auto"/>
        <w:bottom w:val="none" w:sz="0" w:space="0" w:color="auto"/>
        <w:right w:val="none" w:sz="0" w:space="0" w:color="auto"/>
      </w:divBdr>
    </w:div>
    <w:div w:id="1892039667">
      <w:bodyDiv w:val="1"/>
      <w:marLeft w:val="0"/>
      <w:marRight w:val="0"/>
      <w:marTop w:val="0"/>
      <w:marBottom w:val="0"/>
      <w:divBdr>
        <w:top w:val="none" w:sz="0" w:space="0" w:color="auto"/>
        <w:left w:val="none" w:sz="0" w:space="0" w:color="auto"/>
        <w:bottom w:val="none" w:sz="0" w:space="0" w:color="auto"/>
        <w:right w:val="none" w:sz="0" w:space="0" w:color="auto"/>
      </w:divBdr>
    </w:div>
    <w:div w:id="1923753719">
      <w:bodyDiv w:val="1"/>
      <w:marLeft w:val="0"/>
      <w:marRight w:val="0"/>
      <w:marTop w:val="0"/>
      <w:marBottom w:val="0"/>
      <w:divBdr>
        <w:top w:val="none" w:sz="0" w:space="0" w:color="auto"/>
        <w:left w:val="none" w:sz="0" w:space="0" w:color="auto"/>
        <w:bottom w:val="none" w:sz="0" w:space="0" w:color="auto"/>
        <w:right w:val="none" w:sz="0" w:space="0" w:color="auto"/>
      </w:divBdr>
    </w:div>
    <w:div w:id="1926526156">
      <w:bodyDiv w:val="1"/>
      <w:marLeft w:val="0"/>
      <w:marRight w:val="0"/>
      <w:marTop w:val="0"/>
      <w:marBottom w:val="0"/>
      <w:divBdr>
        <w:top w:val="none" w:sz="0" w:space="0" w:color="auto"/>
        <w:left w:val="none" w:sz="0" w:space="0" w:color="auto"/>
        <w:bottom w:val="none" w:sz="0" w:space="0" w:color="auto"/>
        <w:right w:val="none" w:sz="0" w:space="0" w:color="auto"/>
      </w:divBdr>
    </w:div>
    <w:div w:id="1932155480">
      <w:bodyDiv w:val="1"/>
      <w:marLeft w:val="0"/>
      <w:marRight w:val="0"/>
      <w:marTop w:val="0"/>
      <w:marBottom w:val="0"/>
      <w:divBdr>
        <w:top w:val="none" w:sz="0" w:space="0" w:color="auto"/>
        <w:left w:val="none" w:sz="0" w:space="0" w:color="auto"/>
        <w:bottom w:val="none" w:sz="0" w:space="0" w:color="auto"/>
        <w:right w:val="none" w:sz="0" w:space="0" w:color="auto"/>
      </w:divBdr>
    </w:div>
    <w:div w:id="2031565639">
      <w:bodyDiv w:val="1"/>
      <w:marLeft w:val="0"/>
      <w:marRight w:val="0"/>
      <w:marTop w:val="0"/>
      <w:marBottom w:val="0"/>
      <w:divBdr>
        <w:top w:val="none" w:sz="0" w:space="0" w:color="auto"/>
        <w:left w:val="none" w:sz="0" w:space="0" w:color="auto"/>
        <w:bottom w:val="none" w:sz="0" w:space="0" w:color="auto"/>
        <w:right w:val="none" w:sz="0" w:space="0" w:color="auto"/>
      </w:divBdr>
    </w:div>
    <w:div w:id="20472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harrahsvegas"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www.facebook.com/harrahsvegas"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rah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sarslasvegas.mediaroom.com/"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3EA9-9233-48C1-8460-176C1A30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Harrahs Operating Company, Inc.</Company>
  <LinksUpToDate>false</LinksUpToDate>
  <CharactersWithSpaces>12621</CharactersWithSpaces>
  <SharedDoc>false</SharedDoc>
  <HLinks>
    <vt:vector size="24" baseType="variant">
      <vt:variant>
        <vt:i4>5767180</vt:i4>
      </vt:variant>
      <vt:variant>
        <vt:i4>9</vt:i4>
      </vt:variant>
      <vt:variant>
        <vt:i4>0</vt:i4>
      </vt:variant>
      <vt:variant>
        <vt:i4>5</vt:i4>
      </vt:variant>
      <vt:variant>
        <vt:lpwstr>http://caesarslasvegas.mediaroom.com/</vt:lpwstr>
      </vt:variant>
      <vt:variant>
        <vt:lpwstr/>
      </vt:variant>
      <vt:variant>
        <vt:i4>3276851</vt:i4>
      </vt:variant>
      <vt:variant>
        <vt:i4>6</vt:i4>
      </vt:variant>
      <vt:variant>
        <vt:i4>0</vt:i4>
      </vt:variant>
      <vt:variant>
        <vt:i4>5</vt:i4>
      </vt:variant>
      <vt:variant>
        <vt:lpwstr>http://www.twitter/com/harrahsvegas</vt:lpwstr>
      </vt:variant>
      <vt:variant>
        <vt:lpwstr/>
      </vt:variant>
      <vt:variant>
        <vt:i4>5505106</vt:i4>
      </vt:variant>
      <vt:variant>
        <vt:i4>3</vt:i4>
      </vt:variant>
      <vt:variant>
        <vt:i4>0</vt:i4>
      </vt:variant>
      <vt:variant>
        <vt:i4>5</vt:i4>
      </vt:variant>
      <vt:variant>
        <vt:lpwstr>http://www.facebook.com/harrahsvegas</vt:lpwstr>
      </vt:variant>
      <vt:variant>
        <vt:lpwstr/>
      </vt:variant>
      <vt:variant>
        <vt:i4>2949226</vt:i4>
      </vt:variant>
      <vt:variant>
        <vt:i4>0</vt:i4>
      </vt:variant>
      <vt:variant>
        <vt:i4>0</vt:i4>
      </vt:variant>
      <vt:variant>
        <vt:i4>5</vt:i4>
      </vt:variant>
      <vt:variant>
        <vt:lpwstr>http://www.harrahs.com/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arather</dc:creator>
  <cp:lastModifiedBy>Emily Hollingsworth</cp:lastModifiedBy>
  <cp:revision>2</cp:revision>
  <dcterms:created xsi:type="dcterms:W3CDTF">2018-02-20T19:52:00Z</dcterms:created>
  <dcterms:modified xsi:type="dcterms:W3CDTF">2018-02-20T19:52:00Z</dcterms:modified>
</cp:coreProperties>
</file>